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F3" w:rsidRPr="00967053" w:rsidRDefault="00CD0855">
      <w:pPr>
        <w:widowControl w:val="0"/>
        <w:spacing w:before="78"/>
        <w:ind w:left="3260" w:right="3258"/>
        <w:jc w:val="center"/>
        <w:rPr>
          <w:b/>
          <w:sz w:val="24"/>
          <w:szCs w:val="24"/>
        </w:rPr>
      </w:pPr>
      <w:r w:rsidRPr="00967053">
        <w:rPr>
          <w:b/>
          <w:color w:val="2C2C2C"/>
          <w:sz w:val="24"/>
          <w:szCs w:val="24"/>
          <w:u w:val="single"/>
        </w:rPr>
        <w:t>Special psychology</w:t>
      </w:r>
    </w:p>
    <w:p w:rsidR="009C01F3" w:rsidRPr="00967053" w:rsidRDefault="00CD0855">
      <w:pPr>
        <w:widowControl w:val="0"/>
        <w:spacing w:before="137"/>
        <w:ind w:left="3260" w:right="3258"/>
        <w:jc w:val="center"/>
        <w:rPr>
          <w:sz w:val="24"/>
          <w:szCs w:val="24"/>
        </w:rPr>
      </w:pPr>
      <w:r w:rsidRPr="00967053">
        <w:rPr>
          <w:sz w:val="24"/>
          <w:szCs w:val="24"/>
        </w:rPr>
        <w:t>PSY – 209</w:t>
      </w:r>
      <w:r w:rsidR="001C260C" w:rsidRPr="00967053">
        <w:rPr>
          <w:sz w:val="24"/>
          <w:szCs w:val="24"/>
        </w:rPr>
        <w:t>.1</w:t>
      </w:r>
    </w:p>
    <w:p w:rsidR="009C01F3" w:rsidRPr="00967053" w:rsidRDefault="001C260C">
      <w:pPr>
        <w:widowControl w:val="0"/>
        <w:spacing w:before="139"/>
        <w:ind w:left="3257" w:right="3258"/>
        <w:jc w:val="center"/>
        <w:rPr>
          <w:sz w:val="24"/>
          <w:szCs w:val="24"/>
        </w:rPr>
      </w:pPr>
      <w:r w:rsidRPr="00967053">
        <w:rPr>
          <w:sz w:val="24"/>
          <w:szCs w:val="24"/>
        </w:rPr>
        <w:t xml:space="preserve">ID </w:t>
      </w:r>
      <w:r w:rsidR="00CD0855" w:rsidRPr="00967053">
        <w:rPr>
          <w:sz w:val="24"/>
          <w:szCs w:val="24"/>
        </w:rPr>
        <w:t>4224</w:t>
      </w:r>
    </w:p>
    <w:p w:rsidR="009C01F3" w:rsidRPr="00967053" w:rsidRDefault="00CD0855">
      <w:pPr>
        <w:widowControl w:val="0"/>
        <w:spacing w:before="137"/>
        <w:ind w:left="3260" w:right="3256"/>
        <w:jc w:val="center"/>
        <w:rPr>
          <w:b/>
          <w:sz w:val="24"/>
          <w:szCs w:val="24"/>
        </w:rPr>
      </w:pPr>
      <w:r w:rsidRPr="00967053">
        <w:rPr>
          <w:b/>
          <w:color w:val="2C2C2C"/>
          <w:sz w:val="24"/>
          <w:szCs w:val="24"/>
        </w:rPr>
        <w:t>Spring 2023</w:t>
      </w:r>
    </w:p>
    <w:p w:rsidR="009C01F3" w:rsidRPr="00967053" w:rsidRDefault="001C260C">
      <w:pPr>
        <w:widowControl w:val="0"/>
        <w:tabs>
          <w:tab w:val="left" w:pos="3000"/>
        </w:tabs>
        <w:spacing w:before="140"/>
        <w:ind w:left="120"/>
        <w:rPr>
          <w:sz w:val="24"/>
          <w:szCs w:val="24"/>
        </w:rPr>
      </w:pPr>
      <w:r w:rsidRPr="00967053">
        <w:rPr>
          <w:b/>
          <w:sz w:val="24"/>
          <w:szCs w:val="24"/>
        </w:rPr>
        <w:t>Instructors:</w:t>
      </w:r>
      <w:r w:rsidRPr="00967053">
        <w:rPr>
          <w:b/>
          <w:sz w:val="24"/>
          <w:szCs w:val="24"/>
        </w:rPr>
        <w:tab/>
      </w:r>
      <w:r w:rsidR="00CD0855" w:rsidRPr="00967053">
        <w:rPr>
          <w:sz w:val="24"/>
          <w:szCs w:val="24"/>
        </w:rPr>
        <w:t xml:space="preserve">Olga </w:t>
      </w:r>
      <w:proofErr w:type="spellStart"/>
      <w:r w:rsidR="00CD0855" w:rsidRPr="00967053">
        <w:rPr>
          <w:sz w:val="24"/>
          <w:szCs w:val="24"/>
        </w:rPr>
        <w:t>Yarova</w:t>
      </w:r>
      <w:proofErr w:type="spellEnd"/>
      <w:r w:rsidRPr="00967053">
        <w:rPr>
          <w:sz w:val="24"/>
          <w:szCs w:val="24"/>
        </w:rPr>
        <w:t>, MA</w:t>
      </w:r>
      <w:r w:rsidR="00CD0855" w:rsidRPr="00967053">
        <w:rPr>
          <w:sz w:val="24"/>
          <w:szCs w:val="24"/>
        </w:rPr>
        <w:t>, BCBA</w:t>
      </w:r>
    </w:p>
    <w:p w:rsidR="009C01F3" w:rsidRPr="00967053" w:rsidRDefault="001C260C">
      <w:pPr>
        <w:widowControl w:val="0"/>
        <w:tabs>
          <w:tab w:val="left" w:pos="3000"/>
        </w:tabs>
        <w:spacing w:before="136"/>
        <w:ind w:left="120"/>
        <w:rPr>
          <w:sz w:val="24"/>
          <w:szCs w:val="24"/>
        </w:rPr>
      </w:pPr>
      <w:r w:rsidRPr="00967053">
        <w:rPr>
          <w:b/>
          <w:sz w:val="24"/>
          <w:szCs w:val="24"/>
        </w:rPr>
        <w:t>Office:</w:t>
      </w:r>
      <w:r w:rsidRPr="00967053">
        <w:rPr>
          <w:b/>
          <w:sz w:val="24"/>
          <w:szCs w:val="24"/>
        </w:rPr>
        <w:tab/>
      </w:r>
      <w:r w:rsidRPr="00967053">
        <w:rPr>
          <w:sz w:val="24"/>
          <w:szCs w:val="24"/>
        </w:rPr>
        <w:t>Psychology Department</w:t>
      </w:r>
    </w:p>
    <w:p w:rsidR="009C01F3" w:rsidRPr="00967053" w:rsidRDefault="001C260C">
      <w:pPr>
        <w:widowControl w:val="0"/>
        <w:tabs>
          <w:tab w:val="left" w:pos="3027"/>
        </w:tabs>
        <w:spacing w:before="140"/>
        <w:ind w:left="120"/>
        <w:rPr>
          <w:sz w:val="24"/>
          <w:szCs w:val="24"/>
        </w:rPr>
      </w:pPr>
      <w:r w:rsidRPr="00967053">
        <w:rPr>
          <w:b/>
          <w:sz w:val="24"/>
          <w:szCs w:val="24"/>
        </w:rPr>
        <w:t>Course time:</w:t>
      </w:r>
      <w:r w:rsidRPr="00967053">
        <w:rPr>
          <w:b/>
          <w:sz w:val="24"/>
          <w:szCs w:val="24"/>
        </w:rPr>
        <w:tab/>
      </w:r>
      <w:r w:rsidRPr="00967053">
        <w:rPr>
          <w:sz w:val="24"/>
          <w:szCs w:val="24"/>
        </w:rPr>
        <w:t xml:space="preserve">Lecture: </w:t>
      </w:r>
      <w:r w:rsidR="00CD0855" w:rsidRPr="00967053">
        <w:rPr>
          <w:sz w:val="24"/>
          <w:szCs w:val="24"/>
        </w:rPr>
        <w:t>Thursday</w:t>
      </w:r>
      <w:r w:rsidRPr="00967053">
        <w:rPr>
          <w:sz w:val="24"/>
          <w:szCs w:val="24"/>
        </w:rPr>
        <w:t xml:space="preserve">, </w:t>
      </w:r>
      <w:r w:rsidR="00CD0855" w:rsidRPr="00967053">
        <w:rPr>
          <w:sz w:val="24"/>
          <w:szCs w:val="24"/>
        </w:rPr>
        <w:t>9:25- 10:40, Seminar: Tuesday</w:t>
      </w:r>
      <w:r w:rsidRPr="00967053">
        <w:rPr>
          <w:sz w:val="24"/>
          <w:szCs w:val="24"/>
        </w:rPr>
        <w:t>,</w:t>
      </w:r>
      <w:r w:rsidR="00CD0855" w:rsidRPr="00967053">
        <w:rPr>
          <w:sz w:val="24"/>
          <w:szCs w:val="24"/>
        </w:rPr>
        <w:t xml:space="preserve"> </w:t>
      </w:r>
      <w:r w:rsidRPr="00967053">
        <w:rPr>
          <w:sz w:val="24"/>
          <w:szCs w:val="24"/>
        </w:rPr>
        <w:t>9:25-10:40</w:t>
      </w:r>
    </w:p>
    <w:p w:rsidR="009C01F3" w:rsidRPr="00967053" w:rsidRDefault="001C260C">
      <w:pPr>
        <w:widowControl w:val="0"/>
        <w:tabs>
          <w:tab w:val="right" w:pos="3132"/>
        </w:tabs>
        <w:spacing w:before="140"/>
        <w:ind w:left="120"/>
        <w:rPr>
          <w:sz w:val="24"/>
          <w:szCs w:val="24"/>
        </w:rPr>
      </w:pPr>
      <w:r w:rsidRPr="00967053">
        <w:rPr>
          <w:b/>
          <w:sz w:val="24"/>
          <w:szCs w:val="24"/>
        </w:rPr>
        <w:t>Credit hours:</w:t>
      </w:r>
      <w:r w:rsidRPr="00967053">
        <w:rPr>
          <w:b/>
          <w:sz w:val="24"/>
          <w:szCs w:val="24"/>
        </w:rPr>
        <w:tab/>
      </w:r>
      <w:r w:rsidRPr="00967053">
        <w:rPr>
          <w:sz w:val="24"/>
          <w:szCs w:val="24"/>
        </w:rPr>
        <w:t>6</w:t>
      </w:r>
    </w:p>
    <w:p w:rsidR="009C01F3" w:rsidRPr="00967053" w:rsidRDefault="001C260C">
      <w:pPr>
        <w:widowControl w:val="0"/>
        <w:tabs>
          <w:tab w:val="left" w:pos="3034"/>
        </w:tabs>
        <w:spacing w:before="136"/>
        <w:ind w:left="120"/>
        <w:rPr>
          <w:sz w:val="24"/>
          <w:szCs w:val="24"/>
        </w:rPr>
      </w:pPr>
      <w:r w:rsidRPr="00967053">
        <w:rPr>
          <w:b/>
          <w:sz w:val="24"/>
          <w:szCs w:val="24"/>
        </w:rPr>
        <w:t>Course status:</w:t>
      </w:r>
      <w:r w:rsidRPr="00967053">
        <w:rPr>
          <w:b/>
          <w:sz w:val="24"/>
          <w:szCs w:val="24"/>
        </w:rPr>
        <w:tab/>
      </w:r>
      <w:r w:rsidR="00CD0855" w:rsidRPr="00967053">
        <w:rPr>
          <w:sz w:val="24"/>
          <w:szCs w:val="24"/>
        </w:rPr>
        <w:t>Elective</w:t>
      </w:r>
    </w:p>
    <w:p w:rsidR="009C01F3" w:rsidRPr="00967053" w:rsidRDefault="001C260C">
      <w:pPr>
        <w:widowControl w:val="0"/>
        <w:tabs>
          <w:tab w:val="left" w:pos="2974"/>
        </w:tabs>
        <w:spacing w:before="140"/>
        <w:ind w:left="120"/>
        <w:rPr>
          <w:sz w:val="24"/>
          <w:szCs w:val="24"/>
        </w:rPr>
      </w:pPr>
      <w:r w:rsidRPr="00967053">
        <w:rPr>
          <w:b/>
          <w:sz w:val="24"/>
          <w:szCs w:val="24"/>
        </w:rPr>
        <w:t>Office hours:</w:t>
      </w:r>
      <w:r w:rsidRPr="00967053">
        <w:rPr>
          <w:b/>
          <w:sz w:val="24"/>
          <w:szCs w:val="24"/>
        </w:rPr>
        <w:tab/>
      </w:r>
      <w:r w:rsidR="006B1FAE">
        <w:rPr>
          <w:sz w:val="24"/>
          <w:szCs w:val="24"/>
        </w:rPr>
        <w:t>Tuesday, Thursday 12.15 – 13.15</w:t>
      </w:r>
      <w:bookmarkStart w:id="0" w:name="_GoBack"/>
      <w:bookmarkEnd w:id="0"/>
    </w:p>
    <w:p w:rsidR="009C01F3" w:rsidRPr="00967053" w:rsidRDefault="001C260C">
      <w:pPr>
        <w:widowControl w:val="0"/>
        <w:tabs>
          <w:tab w:val="left" w:pos="3008"/>
        </w:tabs>
        <w:spacing w:before="137"/>
        <w:ind w:left="120"/>
        <w:rPr>
          <w:sz w:val="24"/>
          <w:szCs w:val="24"/>
        </w:rPr>
      </w:pPr>
      <w:r w:rsidRPr="00967053">
        <w:rPr>
          <w:b/>
          <w:sz w:val="24"/>
          <w:szCs w:val="24"/>
        </w:rPr>
        <w:t>Pre-requisites:</w:t>
      </w:r>
      <w:r w:rsidRPr="00967053">
        <w:rPr>
          <w:b/>
          <w:sz w:val="24"/>
          <w:szCs w:val="24"/>
        </w:rPr>
        <w:tab/>
      </w:r>
      <w:r w:rsidR="00CD0855" w:rsidRPr="00967053">
        <w:rPr>
          <w:sz w:val="24"/>
          <w:szCs w:val="24"/>
        </w:rPr>
        <w:t>General psychology or Introduction to Psychology</w:t>
      </w:r>
    </w:p>
    <w:p w:rsidR="009C01F3" w:rsidRPr="00967053" w:rsidRDefault="001C260C">
      <w:pPr>
        <w:widowControl w:val="0"/>
        <w:tabs>
          <w:tab w:val="left" w:pos="2952"/>
        </w:tabs>
        <w:spacing w:before="139"/>
        <w:ind w:left="120"/>
        <w:rPr>
          <w:sz w:val="24"/>
          <w:szCs w:val="24"/>
        </w:rPr>
      </w:pPr>
      <w:r w:rsidRPr="00967053">
        <w:rPr>
          <w:b/>
          <w:sz w:val="24"/>
          <w:szCs w:val="24"/>
        </w:rPr>
        <w:t>E-mail:</w:t>
      </w:r>
      <w:r w:rsidRPr="00967053">
        <w:rPr>
          <w:b/>
          <w:sz w:val="24"/>
          <w:szCs w:val="24"/>
        </w:rPr>
        <w:tab/>
      </w:r>
      <w:hyperlink r:id="rId8" w:history="1">
        <w:r w:rsidR="00CD0855" w:rsidRPr="00967053">
          <w:rPr>
            <w:rStyle w:val="Hyperlink"/>
            <w:sz w:val="24"/>
            <w:szCs w:val="24"/>
          </w:rPr>
          <w:t>yarova_o@auca.kg,</w:t>
        </w:r>
      </w:hyperlink>
      <w:r w:rsidR="00CD0855" w:rsidRPr="00967053">
        <w:rPr>
          <w:sz w:val="24"/>
          <w:szCs w:val="24"/>
        </w:rPr>
        <w:t xml:space="preserve"> o.yarova@gmail.com</w:t>
      </w:r>
    </w:p>
    <w:p w:rsidR="009C01F3" w:rsidRPr="00967053" w:rsidRDefault="001C260C">
      <w:pPr>
        <w:widowControl w:val="0"/>
        <w:tabs>
          <w:tab w:val="left" w:pos="2952"/>
        </w:tabs>
        <w:spacing w:before="137"/>
        <w:ind w:left="120"/>
        <w:rPr>
          <w:sz w:val="24"/>
          <w:szCs w:val="24"/>
        </w:rPr>
      </w:pPr>
      <w:r w:rsidRPr="00967053">
        <w:rPr>
          <w:b/>
          <w:sz w:val="24"/>
          <w:szCs w:val="24"/>
        </w:rPr>
        <w:t>Phone:</w:t>
      </w:r>
      <w:r w:rsidRPr="00967053">
        <w:rPr>
          <w:b/>
          <w:sz w:val="24"/>
          <w:szCs w:val="24"/>
        </w:rPr>
        <w:tab/>
      </w:r>
      <w:r w:rsidRPr="00967053">
        <w:rPr>
          <w:sz w:val="24"/>
          <w:szCs w:val="24"/>
        </w:rPr>
        <w:t>663309</w:t>
      </w:r>
    </w:p>
    <w:p w:rsidR="009C01F3" w:rsidRPr="00967053" w:rsidRDefault="001C260C">
      <w:pPr>
        <w:widowControl w:val="0"/>
        <w:tabs>
          <w:tab w:val="left" w:pos="2926"/>
        </w:tabs>
        <w:spacing w:before="139"/>
        <w:ind w:left="120"/>
        <w:rPr>
          <w:sz w:val="24"/>
          <w:szCs w:val="24"/>
        </w:rPr>
      </w:pPr>
      <w:r w:rsidRPr="00967053">
        <w:rPr>
          <w:b/>
          <w:sz w:val="24"/>
          <w:szCs w:val="24"/>
        </w:rPr>
        <w:t>Enrollment Key:</w:t>
      </w:r>
      <w:r w:rsidRPr="00967053">
        <w:rPr>
          <w:b/>
          <w:sz w:val="24"/>
          <w:szCs w:val="24"/>
        </w:rPr>
        <w:tab/>
      </w:r>
      <w:r w:rsidR="00CD0855" w:rsidRPr="00967053">
        <w:rPr>
          <w:sz w:val="24"/>
          <w:szCs w:val="24"/>
        </w:rPr>
        <w:t>special2023</w:t>
      </w:r>
    </w:p>
    <w:p w:rsidR="009C01F3" w:rsidRPr="00967053" w:rsidRDefault="001C260C">
      <w:pPr>
        <w:widowControl w:val="0"/>
        <w:spacing w:before="137"/>
        <w:ind w:left="120"/>
        <w:rPr>
          <w:sz w:val="24"/>
          <w:szCs w:val="24"/>
          <w:u w:val="single"/>
        </w:rPr>
      </w:pPr>
      <w:r w:rsidRPr="00967053">
        <w:rPr>
          <w:b/>
          <w:sz w:val="24"/>
          <w:szCs w:val="24"/>
          <w:u w:val="single"/>
        </w:rPr>
        <w:t>Required textbooks</w:t>
      </w:r>
      <w:r w:rsidRPr="00967053">
        <w:rPr>
          <w:sz w:val="24"/>
          <w:szCs w:val="24"/>
          <w:u w:val="single"/>
        </w:rPr>
        <w:t>:</w:t>
      </w:r>
    </w:p>
    <w:p w:rsidR="00CD0855" w:rsidRPr="00967053" w:rsidRDefault="00CD0855" w:rsidP="00CD0855">
      <w:pPr>
        <w:autoSpaceDE w:val="0"/>
        <w:autoSpaceDN w:val="0"/>
        <w:adjustRightInd w:val="0"/>
        <w:rPr>
          <w:sz w:val="24"/>
          <w:szCs w:val="24"/>
        </w:rPr>
      </w:pPr>
      <w:r w:rsidRPr="00967053">
        <w:rPr>
          <w:sz w:val="24"/>
          <w:szCs w:val="24"/>
        </w:rPr>
        <w:t>Textbook: Hardman M., Egan W., Drew C. (2016). “Human Exceptionality: School, Community and Family”, 12</w:t>
      </w:r>
      <w:r w:rsidRPr="00967053">
        <w:rPr>
          <w:sz w:val="24"/>
          <w:szCs w:val="24"/>
          <w:vertAlign w:val="superscript"/>
        </w:rPr>
        <w:t>th</w:t>
      </w:r>
      <w:r w:rsidRPr="00967053">
        <w:rPr>
          <w:sz w:val="24"/>
          <w:szCs w:val="24"/>
        </w:rPr>
        <w:t xml:space="preserve"> edition.</w:t>
      </w:r>
    </w:p>
    <w:p w:rsidR="00CD0855" w:rsidRPr="00967053" w:rsidRDefault="00CD0855" w:rsidP="00CD0855">
      <w:pPr>
        <w:autoSpaceDE w:val="0"/>
        <w:autoSpaceDN w:val="0"/>
        <w:adjustRightInd w:val="0"/>
        <w:rPr>
          <w:sz w:val="24"/>
          <w:szCs w:val="24"/>
        </w:rPr>
      </w:pPr>
    </w:p>
    <w:p w:rsidR="00CD0855" w:rsidRPr="00967053" w:rsidRDefault="00CD0855" w:rsidP="00CD0855">
      <w:pPr>
        <w:autoSpaceDE w:val="0"/>
        <w:autoSpaceDN w:val="0"/>
        <w:adjustRightInd w:val="0"/>
        <w:rPr>
          <w:sz w:val="24"/>
          <w:szCs w:val="24"/>
        </w:rPr>
      </w:pPr>
      <w:r w:rsidRPr="00967053">
        <w:rPr>
          <w:sz w:val="24"/>
          <w:szCs w:val="24"/>
        </w:rPr>
        <w:t>Internet resources:</w:t>
      </w:r>
    </w:p>
    <w:p w:rsidR="00CD0855" w:rsidRPr="00967053" w:rsidRDefault="00CD0855" w:rsidP="00CD0855">
      <w:pPr>
        <w:autoSpaceDE w:val="0"/>
        <w:autoSpaceDN w:val="0"/>
        <w:adjustRightInd w:val="0"/>
        <w:rPr>
          <w:sz w:val="24"/>
          <w:szCs w:val="24"/>
        </w:rPr>
      </w:pPr>
      <w:hyperlink r:id="rId9" w:history="1">
        <w:r w:rsidRPr="00967053">
          <w:rPr>
            <w:rStyle w:val="Hyperlink"/>
            <w:sz w:val="24"/>
            <w:szCs w:val="24"/>
          </w:rPr>
          <w:t>https://www.teachspeced.ca/teaching-strategies-students-special-needs</w:t>
        </w:r>
      </w:hyperlink>
    </w:p>
    <w:p w:rsidR="00CD0855" w:rsidRPr="00967053" w:rsidRDefault="00CD0855" w:rsidP="00CD0855">
      <w:pPr>
        <w:autoSpaceDE w:val="0"/>
        <w:autoSpaceDN w:val="0"/>
        <w:adjustRightInd w:val="0"/>
        <w:rPr>
          <w:sz w:val="24"/>
          <w:szCs w:val="24"/>
        </w:rPr>
      </w:pPr>
      <w:hyperlink r:id="rId10" w:history="1">
        <w:r w:rsidRPr="00967053">
          <w:rPr>
            <w:rStyle w:val="Hyperlink"/>
            <w:sz w:val="24"/>
            <w:szCs w:val="24"/>
          </w:rPr>
          <w:t>https://www.ed.gov.nl.ca/edu/k12/studentsupportservices/exceptionalities.html</w:t>
        </w:r>
      </w:hyperlink>
    </w:p>
    <w:p w:rsidR="00CD0855" w:rsidRPr="00967053" w:rsidRDefault="00CD0855" w:rsidP="00CD0855">
      <w:pPr>
        <w:autoSpaceDE w:val="0"/>
        <w:autoSpaceDN w:val="0"/>
        <w:adjustRightInd w:val="0"/>
        <w:rPr>
          <w:sz w:val="24"/>
          <w:szCs w:val="24"/>
        </w:rPr>
      </w:pPr>
      <w:hyperlink r:id="rId11" w:history="1">
        <w:r w:rsidRPr="00967053">
          <w:rPr>
            <w:rStyle w:val="Hyperlink"/>
            <w:sz w:val="24"/>
            <w:szCs w:val="24"/>
          </w:rPr>
          <w:t>https://www.thoughtco.com/special-education-resource-room-3110962</w:t>
        </w:r>
      </w:hyperlink>
    </w:p>
    <w:p w:rsidR="00CD0855" w:rsidRPr="00967053" w:rsidRDefault="00CD0855" w:rsidP="00CD0855">
      <w:pPr>
        <w:autoSpaceDE w:val="0"/>
        <w:autoSpaceDN w:val="0"/>
        <w:adjustRightInd w:val="0"/>
        <w:rPr>
          <w:sz w:val="24"/>
          <w:szCs w:val="24"/>
        </w:rPr>
      </w:pPr>
      <w:hyperlink r:id="rId12" w:history="1">
        <w:r w:rsidRPr="00967053">
          <w:rPr>
            <w:rStyle w:val="Hyperlink"/>
            <w:sz w:val="24"/>
            <w:szCs w:val="24"/>
          </w:rPr>
          <w:t>https://www.mayoclinic.org/</w:t>
        </w:r>
      </w:hyperlink>
    </w:p>
    <w:p w:rsidR="00CD0855" w:rsidRPr="00967053" w:rsidRDefault="00CD0855" w:rsidP="00CD0855">
      <w:pPr>
        <w:autoSpaceDE w:val="0"/>
        <w:autoSpaceDN w:val="0"/>
        <w:adjustRightInd w:val="0"/>
        <w:rPr>
          <w:sz w:val="24"/>
          <w:szCs w:val="24"/>
        </w:rPr>
      </w:pPr>
    </w:p>
    <w:p w:rsidR="00CD0855" w:rsidRPr="00967053" w:rsidRDefault="00CD0855" w:rsidP="00CD0855">
      <w:pPr>
        <w:autoSpaceDE w:val="0"/>
        <w:autoSpaceDN w:val="0"/>
        <w:adjustRightInd w:val="0"/>
        <w:rPr>
          <w:sz w:val="24"/>
          <w:szCs w:val="24"/>
        </w:rPr>
      </w:pPr>
      <w:r w:rsidRPr="00967053">
        <w:rPr>
          <w:b/>
          <w:bCs/>
          <w:sz w:val="24"/>
          <w:szCs w:val="24"/>
          <w:u w:val="single"/>
        </w:rPr>
        <w:t>Information Briefs</w:t>
      </w:r>
    </w:p>
    <w:p w:rsidR="00CD0855" w:rsidRPr="00967053" w:rsidRDefault="00CD0855" w:rsidP="00CD0855">
      <w:pPr>
        <w:numPr>
          <w:ilvl w:val="0"/>
          <w:numId w:val="3"/>
        </w:numPr>
        <w:autoSpaceDE w:val="0"/>
        <w:autoSpaceDN w:val="0"/>
        <w:adjustRightInd w:val="0"/>
        <w:rPr>
          <w:sz w:val="24"/>
          <w:szCs w:val="24"/>
        </w:rPr>
      </w:pPr>
      <w:r w:rsidRPr="00967053">
        <w:rPr>
          <w:sz w:val="24"/>
          <w:szCs w:val="24"/>
        </w:rPr>
        <w:t>Attention Deficit/Hyperactivity Disorder</w:t>
      </w:r>
      <w:r w:rsidRPr="00967053">
        <w:rPr>
          <w:sz w:val="24"/>
          <w:szCs w:val="24"/>
        </w:rPr>
        <w:br/>
      </w:r>
      <w:hyperlink r:id="rId13" w:tgtFrame="_blank" w:history="1">
        <w:r w:rsidRPr="00967053">
          <w:rPr>
            <w:rStyle w:val="Hyperlink"/>
            <w:sz w:val="24"/>
            <w:szCs w:val="24"/>
          </w:rPr>
          <w:t>http://www.parentcenterhub.org/adhd/</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Autism Spectrum Disorders: Autism Navigator</w:t>
      </w:r>
      <w:r w:rsidRPr="00967053">
        <w:rPr>
          <w:sz w:val="24"/>
          <w:szCs w:val="24"/>
        </w:rPr>
        <w:br/>
      </w:r>
      <w:hyperlink r:id="rId14" w:tgtFrame="_blank" w:history="1">
        <w:r w:rsidRPr="00967053">
          <w:rPr>
            <w:rStyle w:val="Hyperlink"/>
            <w:sz w:val="24"/>
            <w:szCs w:val="24"/>
          </w:rPr>
          <w:t>http://www.parentcenterhub.org/autism-navigator/</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Deaf-Blindness</w:t>
      </w:r>
      <w:r w:rsidRPr="00967053">
        <w:rPr>
          <w:sz w:val="24"/>
          <w:szCs w:val="24"/>
        </w:rPr>
        <w:br/>
      </w:r>
      <w:hyperlink r:id="rId15" w:tgtFrame="_blank" w:history="1">
        <w:r w:rsidRPr="00967053">
          <w:rPr>
            <w:rStyle w:val="Hyperlink"/>
            <w:sz w:val="24"/>
            <w:szCs w:val="24"/>
          </w:rPr>
          <w:t>http://www.parentcenterhub.org/deafblindness/</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Deafness and Hearing Loss</w:t>
      </w:r>
      <w:r w:rsidRPr="00967053">
        <w:rPr>
          <w:sz w:val="24"/>
          <w:szCs w:val="24"/>
        </w:rPr>
        <w:br/>
      </w:r>
      <w:hyperlink r:id="rId16" w:tgtFrame="_blank" w:history="1">
        <w:r w:rsidRPr="00967053">
          <w:rPr>
            <w:rStyle w:val="Hyperlink"/>
            <w:sz w:val="24"/>
            <w:szCs w:val="24"/>
          </w:rPr>
          <w:t>http://www.parentcenterhub.org/hearingloss/</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Emotional Disturbance</w:t>
      </w:r>
      <w:r w:rsidRPr="00967053">
        <w:rPr>
          <w:sz w:val="24"/>
          <w:szCs w:val="24"/>
        </w:rPr>
        <w:br/>
      </w:r>
      <w:hyperlink r:id="rId17" w:tgtFrame="_blank" w:history="1">
        <w:r w:rsidRPr="00967053">
          <w:rPr>
            <w:rStyle w:val="Hyperlink"/>
            <w:sz w:val="24"/>
            <w:szCs w:val="24"/>
          </w:rPr>
          <w:t>http://www.parentcenterhub.org/emotionaldisturbance/</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Epilepsy</w:t>
      </w:r>
      <w:r w:rsidRPr="00967053">
        <w:rPr>
          <w:sz w:val="24"/>
          <w:szCs w:val="24"/>
        </w:rPr>
        <w:br/>
      </w:r>
      <w:hyperlink r:id="rId18" w:tgtFrame="_blank" w:history="1">
        <w:r w:rsidRPr="00967053">
          <w:rPr>
            <w:rStyle w:val="Hyperlink"/>
            <w:sz w:val="24"/>
            <w:szCs w:val="24"/>
          </w:rPr>
          <w:t>http://www.parentcenterhub.org/epilepsy/</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Down Syndrome</w:t>
      </w:r>
      <w:r w:rsidRPr="00967053">
        <w:rPr>
          <w:sz w:val="24"/>
          <w:szCs w:val="24"/>
        </w:rPr>
        <w:br/>
      </w:r>
      <w:hyperlink r:id="rId19" w:tgtFrame="_blank" w:history="1">
        <w:r w:rsidRPr="00967053">
          <w:rPr>
            <w:rStyle w:val="Hyperlink"/>
            <w:sz w:val="24"/>
            <w:szCs w:val="24"/>
          </w:rPr>
          <w:t>http://www.parentcenterhub.org/downsyndrome/</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lastRenderedPageBreak/>
        <w:t>Intellectual Disabilities</w:t>
      </w:r>
      <w:r w:rsidRPr="00967053">
        <w:rPr>
          <w:sz w:val="24"/>
          <w:szCs w:val="24"/>
        </w:rPr>
        <w:br/>
      </w:r>
      <w:hyperlink r:id="rId20" w:tgtFrame="_blank" w:history="1">
        <w:r w:rsidRPr="00967053">
          <w:rPr>
            <w:rStyle w:val="Hyperlink"/>
            <w:sz w:val="24"/>
            <w:szCs w:val="24"/>
          </w:rPr>
          <w:t>http://www.parentcenterhub.org/intellectual/</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Learning Disabilities</w:t>
      </w:r>
      <w:r w:rsidRPr="00967053">
        <w:rPr>
          <w:sz w:val="24"/>
          <w:szCs w:val="24"/>
        </w:rPr>
        <w:br/>
      </w:r>
      <w:hyperlink r:id="rId21" w:tgtFrame="_blank" w:history="1">
        <w:r w:rsidRPr="00967053">
          <w:rPr>
            <w:rStyle w:val="Hyperlink"/>
            <w:sz w:val="24"/>
            <w:szCs w:val="24"/>
          </w:rPr>
          <w:t>http://www.parentcenterhub.org/ld/</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Multiple Disabilities</w:t>
      </w:r>
      <w:r w:rsidRPr="00967053">
        <w:rPr>
          <w:sz w:val="24"/>
          <w:szCs w:val="24"/>
        </w:rPr>
        <w:br/>
      </w:r>
      <w:hyperlink r:id="rId22" w:tgtFrame="_blank" w:history="1">
        <w:r w:rsidRPr="00967053">
          <w:rPr>
            <w:rStyle w:val="Hyperlink"/>
            <w:sz w:val="24"/>
            <w:szCs w:val="24"/>
          </w:rPr>
          <w:t>http://www.parentcenterhub.org/multiple/</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Other Health Impairment</w:t>
      </w:r>
      <w:r w:rsidRPr="00967053">
        <w:rPr>
          <w:sz w:val="24"/>
          <w:szCs w:val="24"/>
        </w:rPr>
        <w:br/>
      </w:r>
      <w:hyperlink r:id="rId23" w:tgtFrame="_blank" w:history="1">
        <w:r w:rsidRPr="00967053">
          <w:rPr>
            <w:rStyle w:val="Hyperlink"/>
            <w:sz w:val="24"/>
            <w:szCs w:val="24"/>
          </w:rPr>
          <w:t>http://www.parentcenterhub.org/ohi/</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Orthopedic Impairment: Cerebral Palsy</w:t>
      </w:r>
      <w:r w:rsidRPr="00967053">
        <w:rPr>
          <w:sz w:val="24"/>
          <w:szCs w:val="24"/>
        </w:rPr>
        <w:br/>
      </w:r>
      <w:hyperlink r:id="rId24" w:tgtFrame="_blank" w:history="1">
        <w:r w:rsidRPr="00967053">
          <w:rPr>
            <w:rStyle w:val="Hyperlink"/>
            <w:sz w:val="24"/>
            <w:szCs w:val="24"/>
          </w:rPr>
          <w:t>http://www.parentcenterhub.org/cp/</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 xml:space="preserve">Orthopedic Impairment: </w:t>
      </w:r>
      <w:proofErr w:type="spellStart"/>
      <w:r w:rsidRPr="00967053">
        <w:rPr>
          <w:sz w:val="24"/>
          <w:szCs w:val="24"/>
        </w:rPr>
        <w:t>Spina</w:t>
      </w:r>
      <w:proofErr w:type="spellEnd"/>
      <w:r w:rsidRPr="00967053">
        <w:rPr>
          <w:sz w:val="24"/>
          <w:szCs w:val="24"/>
        </w:rPr>
        <w:t xml:space="preserve"> Bifida</w:t>
      </w:r>
      <w:r w:rsidRPr="00967053">
        <w:rPr>
          <w:sz w:val="24"/>
          <w:szCs w:val="24"/>
        </w:rPr>
        <w:br/>
      </w:r>
      <w:hyperlink r:id="rId25" w:tgtFrame="_blank" w:history="1">
        <w:r w:rsidRPr="00967053">
          <w:rPr>
            <w:rStyle w:val="Hyperlink"/>
            <w:sz w:val="24"/>
            <w:szCs w:val="24"/>
          </w:rPr>
          <w:t>http://www.parentcenterhub.org/spinabifida/</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Special Education Is Not a Place</w:t>
      </w:r>
      <w:r w:rsidRPr="00967053">
        <w:rPr>
          <w:sz w:val="24"/>
          <w:szCs w:val="24"/>
        </w:rPr>
        <w:br/>
      </w:r>
      <w:hyperlink r:id="rId26" w:tgtFrame="_blank" w:history="1">
        <w:r w:rsidRPr="00967053">
          <w:rPr>
            <w:rStyle w:val="Hyperlink"/>
            <w:sz w:val="24"/>
            <w:szCs w:val="24"/>
          </w:rPr>
          <w:t>http://www.paulakluth.com/readings/inclusive-schooling/special-education-is-not-a-place/</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Speech and Language Impairments</w:t>
      </w:r>
      <w:r w:rsidRPr="00967053">
        <w:rPr>
          <w:sz w:val="24"/>
          <w:szCs w:val="24"/>
        </w:rPr>
        <w:br/>
      </w:r>
      <w:hyperlink r:id="rId27" w:tgtFrame="_blank" w:history="1">
        <w:r w:rsidRPr="00967053">
          <w:rPr>
            <w:rStyle w:val="Hyperlink"/>
            <w:sz w:val="24"/>
            <w:szCs w:val="24"/>
          </w:rPr>
          <w:t>http://www.parentcenterhub.org/speechlanguage/</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Visual Impairment, Including Blindness</w:t>
      </w:r>
      <w:r w:rsidRPr="00967053">
        <w:rPr>
          <w:sz w:val="24"/>
          <w:szCs w:val="24"/>
        </w:rPr>
        <w:br/>
      </w:r>
      <w:hyperlink r:id="rId28" w:tgtFrame="_blank" w:history="1">
        <w:r w:rsidRPr="00967053">
          <w:rPr>
            <w:rStyle w:val="Hyperlink"/>
            <w:sz w:val="24"/>
            <w:szCs w:val="24"/>
          </w:rPr>
          <w:t>http://www.parentcenterhub.org/visualimpairment/</w:t>
        </w:r>
      </w:hyperlink>
    </w:p>
    <w:p w:rsidR="00CD0855" w:rsidRPr="00967053" w:rsidRDefault="00CD0855" w:rsidP="00CD0855">
      <w:pPr>
        <w:numPr>
          <w:ilvl w:val="0"/>
          <w:numId w:val="3"/>
        </w:numPr>
        <w:autoSpaceDE w:val="0"/>
        <w:autoSpaceDN w:val="0"/>
        <w:adjustRightInd w:val="0"/>
        <w:rPr>
          <w:sz w:val="24"/>
          <w:szCs w:val="24"/>
        </w:rPr>
      </w:pPr>
      <w:r w:rsidRPr="00967053">
        <w:rPr>
          <w:sz w:val="24"/>
          <w:szCs w:val="24"/>
        </w:rPr>
        <w:t>Traumatic Brain Injury</w:t>
      </w:r>
      <w:r w:rsidRPr="00967053">
        <w:rPr>
          <w:sz w:val="24"/>
          <w:szCs w:val="24"/>
        </w:rPr>
        <w:br/>
      </w:r>
      <w:hyperlink r:id="rId29" w:tgtFrame="_blank" w:history="1">
        <w:r w:rsidRPr="00967053">
          <w:rPr>
            <w:rStyle w:val="Hyperlink"/>
            <w:sz w:val="24"/>
            <w:szCs w:val="24"/>
          </w:rPr>
          <w:t>http://www.parentcenterhub.org/tbi/</w:t>
        </w:r>
      </w:hyperlink>
    </w:p>
    <w:p w:rsidR="00CD0855" w:rsidRPr="00967053" w:rsidRDefault="00CD0855" w:rsidP="00CD0855">
      <w:pPr>
        <w:autoSpaceDE w:val="0"/>
        <w:autoSpaceDN w:val="0"/>
        <w:adjustRightInd w:val="0"/>
        <w:rPr>
          <w:sz w:val="24"/>
          <w:szCs w:val="24"/>
        </w:rPr>
      </w:pPr>
    </w:p>
    <w:p w:rsidR="00CD0855" w:rsidRPr="00967053" w:rsidRDefault="001C260C" w:rsidP="00CD0855">
      <w:pPr>
        <w:widowControl w:val="0"/>
        <w:spacing w:before="251" w:line="360" w:lineRule="auto"/>
        <w:ind w:left="120" w:right="149"/>
        <w:rPr>
          <w:sz w:val="24"/>
          <w:szCs w:val="24"/>
        </w:rPr>
      </w:pPr>
      <w:r w:rsidRPr="00967053">
        <w:rPr>
          <w:b/>
          <w:sz w:val="24"/>
          <w:szCs w:val="24"/>
          <w:u w:val="single"/>
        </w:rPr>
        <w:t>Course Description:</w:t>
      </w:r>
      <w:r w:rsidRPr="00967053">
        <w:rPr>
          <w:b/>
          <w:sz w:val="24"/>
          <w:szCs w:val="24"/>
        </w:rPr>
        <w:t xml:space="preserve"> </w:t>
      </w:r>
      <w:r w:rsidR="00CD0855" w:rsidRPr="00967053">
        <w:rPr>
          <w:sz w:val="24"/>
          <w:szCs w:val="24"/>
        </w:rPr>
        <w:t xml:space="preserve">The course aims at providing an introduction to the terminology, identification, and issues commonly encountered when addressing the needs of diverse students with disabilities. Emphasis is placed on diversity issues, foreign policies, assessments, parental involvement and individualized educational plans; and professional practice and foundations in special education. It also reviews different disorders that affect learning, the support that children with special educational needs should receive in class. Course will include varied instructional techniques (i.e., lecture, small/large group activities and discussion, issue investigation, article reviews, observations </w:t>
      </w:r>
      <w:proofErr w:type="spellStart"/>
      <w:r w:rsidR="00CD0855" w:rsidRPr="00967053">
        <w:rPr>
          <w:sz w:val="24"/>
          <w:szCs w:val="24"/>
        </w:rPr>
        <w:t>etc</w:t>
      </w:r>
      <w:proofErr w:type="spellEnd"/>
      <w:r w:rsidR="00CD0855" w:rsidRPr="00967053">
        <w:rPr>
          <w:sz w:val="24"/>
          <w:szCs w:val="24"/>
        </w:rPr>
        <w:t>).</w:t>
      </w:r>
    </w:p>
    <w:p w:rsidR="009C01F3" w:rsidRPr="00967053" w:rsidRDefault="001C260C">
      <w:pPr>
        <w:widowControl w:val="0"/>
        <w:ind w:left="120"/>
        <w:rPr>
          <w:b/>
          <w:sz w:val="24"/>
          <w:szCs w:val="24"/>
          <w:u w:val="single"/>
        </w:rPr>
      </w:pPr>
      <w:r w:rsidRPr="00967053">
        <w:rPr>
          <w:b/>
          <w:sz w:val="24"/>
          <w:szCs w:val="24"/>
          <w:u w:val="single"/>
        </w:rPr>
        <w:t>Learning Objectives:</w:t>
      </w:r>
    </w:p>
    <w:p w:rsidR="00CD0855" w:rsidRPr="00967053" w:rsidRDefault="00CD0855" w:rsidP="00CD0855">
      <w:pPr>
        <w:widowControl w:val="0"/>
        <w:tabs>
          <w:tab w:val="left" w:pos="840"/>
          <w:tab w:val="left" w:pos="841"/>
        </w:tabs>
        <w:spacing w:before="12" w:line="350" w:lineRule="auto"/>
        <w:ind w:left="479" w:right="668"/>
        <w:rPr>
          <w:color w:val="333333"/>
          <w:sz w:val="24"/>
          <w:szCs w:val="24"/>
        </w:rPr>
      </w:pPr>
      <w:r w:rsidRPr="00967053">
        <w:rPr>
          <w:color w:val="333333"/>
          <w:sz w:val="24"/>
          <w:szCs w:val="24"/>
        </w:rPr>
        <w:t>After completing course requirements students are expected to be able to:</w:t>
      </w:r>
    </w:p>
    <w:p w:rsidR="00CD0855" w:rsidRPr="00967053" w:rsidRDefault="00CD0855" w:rsidP="00CD0855">
      <w:pPr>
        <w:widowControl w:val="0"/>
        <w:numPr>
          <w:ilvl w:val="0"/>
          <w:numId w:val="4"/>
        </w:numPr>
        <w:tabs>
          <w:tab w:val="left" w:pos="840"/>
          <w:tab w:val="left" w:pos="841"/>
        </w:tabs>
        <w:spacing w:before="12" w:line="350" w:lineRule="auto"/>
        <w:ind w:right="668"/>
        <w:rPr>
          <w:color w:val="333333"/>
          <w:sz w:val="24"/>
          <w:szCs w:val="24"/>
        </w:rPr>
      </w:pPr>
      <w:r w:rsidRPr="00967053">
        <w:rPr>
          <w:color w:val="333333"/>
          <w:sz w:val="24"/>
          <w:szCs w:val="24"/>
        </w:rPr>
        <w:t>Understand how different types of social attitudes shape our vision of “disability”</w:t>
      </w:r>
    </w:p>
    <w:p w:rsidR="00CD0855" w:rsidRPr="00967053" w:rsidRDefault="00CD0855" w:rsidP="00CD0855">
      <w:pPr>
        <w:widowControl w:val="0"/>
        <w:numPr>
          <w:ilvl w:val="0"/>
          <w:numId w:val="4"/>
        </w:numPr>
        <w:tabs>
          <w:tab w:val="left" w:pos="840"/>
          <w:tab w:val="left" w:pos="841"/>
        </w:tabs>
        <w:spacing w:before="12" w:line="350" w:lineRule="auto"/>
        <w:ind w:right="668"/>
        <w:rPr>
          <w:color w:val="333333"/>
          <w:sz w:val="24"/>
          <w:szCs w:val="24"/>
        </w:rPr>
      </w:pPr>
      <w:r w:rsidRPr="00967053">
        <w:rPr>
          <w:color w:val="333333"/>
          <w:sz w:val="24"/>
          <w:szCs w:val="24"/>
        </w:rPr>
        <w:t>Analyze what is a role of social and family policies in creating boundaries between “normal” and “abnormal”</w:t>
      </w:r>
    </w:p>
    <w:p w:rsidR="00CD0855" w:rsidRPr="00967053" w:rsidRDefault="00CD0855" w:rsidP="00CD0855">
      <w:pPr>
        <w:widowControl w:val="0"/>
        <w:numPr>
          <w:ilvl w:val="0"/>
          <w:numId w:val="4"/>
        </w:numPr>
        <w:tabs>
          <w:tab w:val="left" w:pos="840"/>
          <w:tab w:val="left" w:pos="841"/>
        </w:tabs>
        <w:spacing w:before="12" w:line="350" w:lineRule="auto"/>
        <w:ind w:right="668"/>
        <w:rPr>
          <w:color w:val="333333"/>
          <w:sz w:val="24"/>
          <w:szCs w:val="24"/>
        </w:rPr>
      </w:pPr>
      <w:r w:rsidRPr="00967053">
        <w:rPr>
          <w:color w:val="333333"/>
          <w:sz w:val="24"/>
          <w:szCs w:val="24"/>
        </w:rPr>
        <w:t>Define the full range of possible psychological problems faced by people with different types of disabilities (and their families)</w:t>
      </w:r>
    </w:p>
    <w:p w:rsidR="00CD0855" w:rsidRPr="00967053" w:rsidRDefault="00CD0855" w:rsidP="00CD0855">
      <w:pPr>
        <w:widowControl w:val="0"/>
        <w:numPr>
          <w:ilvl w:val="0"/>
          <w:numId w:val="4"/>
        </w:numPr>
        <w:tabs>
          <w:tab w:val="left" w:pos="840"/>
          <w:tab w:val="left" w:pos="841"/>
        </w:tabs>
        <w:spacing w:before="12" w:line="350" w:lineRule="auto"/>
        <w:ind w:right="668"/>
        <w:rPr>
          <w:color w:val="333333"/>
          <w:sz w:val="24"/>
          <w:szCs w:val="24"/>
        </w:rPr>
      </w:pPr>
      <w:r w:rsidRPr="00967053">
        <w:rPr>
          <w:color w:val="333333"/>
          <w:sz w:val="24"/>
          <w:szCs w:val="24"/>
        </w:rPr>
        <w:t xml:space="preserve">Get a basic understanding of “interventions” for resolving psychological problems </w:t>
      </w:r>
      <w:r w:rsidRPr="00967053">
        <w:rPr>
          <w:color w:val="333333"/>
          <w:sz w:val="24"/>
          <w:szCs w:val="24"/>
        </w:rPr>
        <w:lastRenderedPageBreak/>
        <w:t>of disabled people at the individual and micro-group (including families) level</w:t>
      </w:r>
    </w:p>
    <w:p w:rsidR="00CD0855" w:rsidRPr="00967053" w:rsidRDefault="00CD0855" w:rsidP="00CD0855">
      <w:pPr>
        <w:widowControl w:val="0"/>
        <w:numPr>
          <w:ilvl w:val="0"/>
          <w:numId w:val="4"/>
        </w:numPr>
        <w:tabs>
          <w:tab w:val="left" w:pos="840"/>
          <w:tab w:val="left" w:pos="841"/>
        </w:tabs>
        <w:spacing w:before="12" w:line="350" w:lineRule="auto"/>
        <w:ind w:right="668"/>
        <w:rPr>
          <w:color w:val="333333"/>
          <w:sz w:val="24"/>
          <w:szCs w:val="24"/>
        </w:rPr>
      </w:pPr>
      <w:r w:rsidRPr="00967053">
        <w:rPr>
          <w:color w:val="333333"/>
          <w:sz w:val="24"/>
          <w:szCs w:val="24"/>
        </w:rPr>
        <w:t xml:space="preserve">Get a basic practical skills of communication with disabled people and their families </w:t>
      </w:r>
    </w:p>
    <w:p w:rsidR="009C01F3" w:rsidRPr="00967053" w:rsidRDefault="009C01F3">
      <w:pPr>
        <w:widowControl w:val="0"/>
        <w:tabs>
          <w:tab w:val="left" w:pos="840"/>
          <w:tab w:val="left" w:pos="841"/>
        </w:tabs>
        <w:spacing w:before="12" w:line="350" w:lineRule="auto"/>
        <w:ind w:left="479" w:right="668"/>
        <w:rPr>
          <w:b/>
          <w:sz w:val="24"/>
          <w:szCs w:val="24"/>
        </w:rPr>
      </w:pPr>
    </w:p>
    <w:p w:rsidR="009C01F3" w:rsidRPr="00967053" w:rsidRDefault="001C260C">
      <w:pPr>
        <w:widowControl w:val="0"/>
        <w:tabs>
          <w:tab w:val="left" w:pos="840"/>
          <w:tab w:val="left" w:pos="841"/>
        </w:tabs>
        <w:spacing w:before="12" w:line="350" w:lineRule="auto"/>
        <w:ind w:left="479" w:right="668"/>
        <w:rPr>
          <w:b/>
          <w:sz w:val="24"/>
          <w:szCs w:val="24"/>
          <w:u w:val="single"/>
        </w:rPr>
      </w:pPr>
      <w:r w:rsidRPr="00967053">
        <w:rPr>
          <w:b/>
          <w:sz w:val="24"/>
          <w:szCs w:val="24"/>
          <w:u w:val="single"/>
        </w:rPr>
        <w:t>Resources to Support Student Learning</w:t>
      </w:r>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 xml:space="preserve">• Library Help, eReserves and research tools: </w:t>
      </w:r>
      <w:hyperlink r:id="rId30">
        <w:r w:rsidRPr="00967053">
          <w:rPr>
            <w:color w:val="0000FF"/>
            <w:sz w:val="24"/>
            <w:szCs w:val="24"/>
            <w:u w:val="single"/>
          </w:rPr>
          <w:t>https://library.auca.k</w:t>
        </w:r>
        <w:r w:rsidRPr="00967053">
          <w:rPr>
            <w:color w:val="0000FF"/>
            <w:sz w:val="24"/>
            <w:szCs w:val="24"/>
            <w:u w:val="single"/>
          </w:rPr>
          <w:t>g/</w:t>
        </w:r>
      </w:hyperlink>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 xml:space="preserve">• Writing Center: </w:t>
      </w:r>
      <w:hyperlink r:id="rId31">
        <w:r w:rsidRPr="00967053">
          <w:rPr>
            <w:color w:val="0000FF"/>
            <w:sz w:val="24"/>
            <w:szCs w:val="24"/>
            <w:u w:val="single"/>
          </w:rPr>
          <w:t>https://warc.auca.kg/</w:t>
        </w:r>
      </w:hyperlink>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 xml:space="preserve">• Academic Advising Office: </w:t>
      </w:r>
      <w:hyperlink r:id="rId32">
        <w:r w:rsidRPr="00967053">
          <w:rPr>
            <w:color w:val="0000FF"/>
            <w:sz w:val="24"/>
            <w:szCs w:val="24"/>
            <w:u w:val="single"/>
          </w:rPr>
          <w:t>https://auca.kg/en/academic_advising/</w:t>
        </w:r>
      </w:hyperlink>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 xml:space="preserve">• Psychological Counseling Services: </w:t>
      </w:r>
      <w:hyperlink r:id="rId33">
        <w:r w:rsidRPr="00967053">
          <w:rPr>
            <w:color w:val="0000FF"/>
            <w:sz w:val="24"/>
            <w:szCs w:val="24"/>
            <w:u w:val="single"/>
          </w:rPr>
          <w:t>https://auca.kg/en/psycons/</w:t>
        </w:r>
      </w:hyperlink>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 xml:space="preserve">• AUCA Student Code of Conduct </w:t>
      </w:r>
      <w:hyperlink r:id="rId34">
        <w:r w:rsidRPr="00967053">
          <w:rPr>
            <w:color w:val="0000FF"/>
            <w:sz w:val="24"/>
            <w:szCs w:val="24"/>
            <w:u w:val="single"/>
          </w:rPr>
          <w:t>https://auca.kg/uploads/Students_life/Docs/Code%20of%20Students%2020</w:t>
        </w:r>
        <w:r w:rsidRPr="00967053">
          <w:rPr>
            <w:color w:val="0000FF"/>
            <w:sz w:val="24"/>
            <w:szCs w:val="24"/>
            <w:u w:val="single"/>
          </w:rPr>
          <w:t>19.pdf</w:t>
        </w:r>
      </w:hyperlink>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 xml:space="preserve">• AUCA Bylaws of the Academic Appeals Committee </w:t>
      </w:r>
      <w:hyperlink r:id="rId35">
        <w:r w:rsidRPr="00967053">
          <w:rPr>
            <w:color w:val="0000FF"/>
            <w:sz w:val="24"/>
            <w:szCs w:val="24"/>
            <w:u w:val="single"/>
          </w:rPr>
          <w:t>https://auca.kg/uploads/Faculty%20Senate/Academic%20Appeals%20Committee%20Bylaws.pdf</w:t>
        </w:r>
      </w:hyperlink>
    </w:p>
    <w:p w:rsidR="009C01F3" w:rsidRPr="00967053" w:rsidRDefault="001C260C">
      <w:pPr>
        <w:widowControl w:val="0"/>
        <w:tabs>
          <w:tab w:val="left" w:pos="840"/>
          <w:tab w:val="left" w:pos="841"/>
        </w:tabs>
        <w:spacing w:before="12" w:line="350" w:lineRule="auto"/>
        <w:ind w:left="479" w:right="668"/>
        <w:rPr>
          <w:sz w:val="24"/>
          <w:szCs w:val="24"/>
        </w:rPr>
      </w:pPr>
      <w:r w:rsidRPr="00967053">
        <w:rPr>
          <w:sz w:val="24"/>
          <w:szCs w:val="24"/>
        </w:rPr>
        <w:t>Accommodatio</w:t>
      </w:r>
      <w:r w:rsidRPr="00967053">
        <w:rPr>
          <w:sz w:val="24"/>
          <w:szCs w:val="24"/>
        </w:rPr>
        <w:t>n policy (for students with special educational needs)</w:t>
      </w:r>
    </w:p>
    <w:p w:rsidR="009C01F3" w:rsidRPr="00967053" w:rsidRDefault="001C260C">
      <w:pPr>
        <w:widowControl w:val="0"/>
        <w:tabs>
          <w:tab w:val="left" w:pos="840"/>
          <w:tab w:val="left" w:pos="841"/>
        </w:tabs>
        <w:spacing w:before="12" w:line="350" w:lineRule="auto"/>
        <w:ind w:left="479" w:right="668"/>
        <w:rPr>
          <w:sz w:val="24"/>
          <w:szCs w:val="24"/>
        </w:rPr>
      </w:pPr>
      <w:hyperlink r:id="rId36">
        <w:r w:rsidRPr="00967053">
          <w:rPr>
            <w:color w:val="1155CC"/>
            <w:sz w:val="24"/>
            <w:szCs w:val="24"/>
            <w:u w:val="single"/>
          </w:rPr>
          <w:t>https://auca.kg/en/p5732652484/</w:t>
        </w:r>
      </w:hyperlink>
    </w:p>
    <w:p w:rsidR="009C01F3" w:rsidRPr="00967053" w:rsidRDefault="001C260C">
      <w:pPr>
        <w:widowControl w:val="0"/>
        <w:tabs>
          <w:tab w:val="left" w:pos="840"/>
          <w:tab w:val="left" w:pos="841"/>
        </w:tabs>
        <w:spacing w:before="240" w:after="240" w:line="350" w:lineRule="auto"/>
        <w:rPr>
          <w:b/>
          <w:sz w:val="24"/>
          <w:szCs w:val="24"/>
        </w:rPr>
      </w:pPr>
      <w:r w:rsidRPr="00967053">
        <w:rPr>
          <w:b/>
          <w:sz w:val="24"/>
          <w:szCs w:val="24"/>
        </w:rPr>
        <w:t>Academic Honesty</w:t>
      </w:r>
    </w:p>
    <w:p w:rsidR="009C01F3" w:rsidRPr="00967053" w:rsidRDefault="001C260C">
      <w:pPr>
        <w:widowControl w:val="0"/>
        <w:tabs>
          <w:tab w:val="left" w:pos="840"/>
          <w:tab w:val="left" w:pos="841"/>
        </w:tabs>
        <w:spacing w:before="240" w:after="240"/>
        <w:jc w:val="both"/>
        <w:rPr>
          <w:sz w:val="24"/>
          <w:szCs w:val="24"/>
        </w:rPr>
      </w:pPr>
      <w:r w:rsidRPr="00967053">
        <w:rPr>
          <w:sz w:val="24"/>
          <w:szCs w:val="24"/>
        </w:rPr>
        <w:t xml:space="preserve">Students are expected to follow the AUCA ACADEMIC HONESTY code. All types of plagiarism are strictly </w:t>
      </w:r>
      <w:r w:rsidRPr="00967053">
        <w:rPr>
          <w:sz w:val="24"/>
          <w:szCs w:val="24"/>
        </w:rPr>
        <w:t>prohibited. “Papers may appear to be plagiarized if students: occasionally use the words of another scholar without quotation marks and proper reference, with the result that it appears that the words are the student’s own; occasionally use the ideas of an</w:t>
      </w:r>
      <w:r w:rsidRPr="00967053">
        <w:rPr>
          <w:sz w:val="24"/>
          <w:szCs w:val="24"/>
        </w:rPr>
        <w:t xml:space="preserve">other scholar without proper reference; inadequately paraphrase the words or ideas of another scholar; or fail to include the bibliographic citation for all sources used in the process of completing the assignment. Self-plagiarism is also dishonest, it is </w:t>
      </w:r>
      <w:r w:rsidRPr="00967053">
        <w:rPr>
          <w:sz w:val="24"/>
          <w:szCs w:val="24"/>
        </w:rPr>
        <w:t>not appropriate to hand in the same work for assignments given in more than one class, without the permission of every instructor”</w:t>
      </w:r>
      <w:r w:rsidRPr="00967053">
        <w:rPr>
          <w:sz w:val="24"/>
          <w:szCs w:val="24"/>
          <w:vertAlign w:val="superscript"/>
        </w:rPr>
        <w:footnoteReference w:id="1"/>
      </w:r>
      <w:r w:rsidRPr="00967053">
        <w:rPr>
          <w:sz w:val="24"/>
          <w:szCs w:val="24"/>
        </w:rPr>
        <w:t>.</w:t>
      </w:r>
    </w:p>
    <w:p w:rsidR="009C01F3" w:rsidRPr="00967053" w:rsidRDefault="001C260C">
      <w:pPr>
        <w:widowControl w:val="0"/>
        <w:tabs>
          <w:tab w:val="left" w:pos="840"/>
          <w:tab w:val="left" w:pos="841"/>
        </w:tabs>
        <w:spacing w:before="240" w:after="240"/>
        <w:jc w:val="both"/>
        <w:rPr>
          <w:sz w:val="24"/>
          <w:szCs w:val="24"/>
        </w:rPr>
      </w:pPr>
      <w:r w:rsidRPr="00967053">
        <w:rPr>
          <w:sz w:val="24"/>
          <w:szCs w:val="24"/>
        </w:rPr>
        <w:t>If a student fails to observe this requirement, the instructor may assign an “F” for the work or an “F” for the whole class, depending on the type of assignment and relevant circumstances. Students are expected to read and follow the section on Student Aca</w:t>
      </w:r>
      <w:r w:rsidRPr="00967053">
        <w:rPr>
          <w:sz w:val="24"/>
          <w:szCs w:val="24"/>
        </w:rPr>
        <w:t>demic Dishonesty of the AUCA Code of Student Rights, Responsibilities and Conduct.</w:t>
      </w:r>
    </w:p>
    <w:p w:rsidR="009C01F3" w:rsidRPr="00967053" w:rsidRDefault="001C260C">
      <w:pPr>
        <w:widowControl w:val="0"/>
        <w:tabs>
          <w:tab w:val="left" w:pos="840"/>
          <w:tab w:val="left" w:pos="841"/>
        </w:tabs>
        <w:spacing w:before="240" w:after="240"/>
        <w:ind w:left="1440" w:hanging="720"/>
        <w:rPr>
          <w:sz w:val="24"/>
          <w:szCs w:val="24"/>
        </w:rPr>
      </w:pPr>
      <w:r w:rsidRPr="00967053">
        <w:rPr>
          <w:rFonts w:eastAsia="Arial"/>
          <w:sz w:val="24"/>
          <w:szCs w:val="24"/>
        </w:rPr>
        <w:t>●</w:t>
      </w:r>
      <w:r w:rsidRPr="00967053">
        <w:rPr>
          <w:sz w:val="24"/>
          <w:szCs w:val="24"/>
        </w:rPr>
        <w:t xml:space="preserve">                </w:t>
      </w:r>
      <w:r w:rsidRPr="00967053">
        <w:rPr>
          <w:sz w:val="24"/>
          <w:szCs w:val="24"/>
        </w:rPr>
        <w:t>On the first occasion you are caught plagiarizing, you fail that assignment.</w:t>
      </w:r>
    </w:p>
    <w:p w:rsidR="009C01F3" w:rsidRPr="00967053" w:rsidRDefault="001C260C">
      <w:pPr>
        <w:widowControl w:val="0"/>
        <w:tabs>
          <w:tab w:val="left" w:pos="840"/>
          <w:tab w:val="left" w:pos="841"/>
        </w:tabs>
        <w:spacing w:before="240" w:after="240"/>
        <w:ind w:left="1440" w:hanging="720"/>
        <w:rPr>
          <w:sz w:val="24"/>
          <w:szCs w:val="24"/>
        </w:rPr>
      </w:pPr>
      <w:r w:rsidRPr="00967053">
        <w:rPr>
          <w:rFonts w:eastAsia="Arial"/>
          <w:sz w:val="24"/>
          <w:szCs w:val="24"/>
        </w:rPr>
        <w:t>●</w:t>
      </w:r>
      <w:r w:rsidRPr="00967053">
        <w:rPr>
          <w:sz w:val="24"/>
          <w:szCs w:val="24"/>
        </w:rPr>
        <w:t xml:space="preserve">                </w:t>
      </w:r>
      <w:r w:rsidRPr="00967053">
        <w:rPr>
          <w:sz w:val="24"/>
          <w:szCs w:val="24"/>
        </w:rPr>
        <w:t>The second time, you fail the course.</w:t>
      </w:r>
    </w:p>
    <w:p w:rsidR="009C01F3" w:rsidRPr="00967053" w:rsidRDefault="001C260C">
      <w:pPr>
        <w:widowControl w:val="0"/>
        <w:tabs>
          <w:tab w:val="left" w:pos="840"/>
          <w:tab w:val="left" w:pos="841"/>
        </w:tabs>
        <w:spacing w:before="240" w:after="240"/>
        <w:ind w:left="1440" w:hanging="720"/>
        <w:rPr>
          <w:sz w:val="24"/>
          <w:szCs w:val="24"/>
        </w:rPr>
      </w:pPr>
      <w:r w:rsidRPr="00967053">
        <w:rPr>
          <w:rFonts w:eastAsia="Arial"/>
          <w:sz w:val="24"/>
          <w:szCs w:val="24"/>
        </w:rPr>
        <w:lastRenderedPageBreak/>
        <w:t>●</w:t>
      </w:r>
      <w:r w:rsidRPr="00967053">
        <w:rPr>
          <w:sz w:val="24"/>
          <w:szCs w:val="24"/>
        </w:rPr>
        <w:t xml:space="preserve">                </w:t>
      </w:r>
      <w:r w:rsidRPr="00967053">
        <w:rPr>
          <w:sz w:val="24"/>
          <w:szCs w:val="24"/>
        </w:rPr>
        <w:t>The third time, you may be subject to more severe penalties.</w:t>
      </w:r>
    </w:p>
    <w:p w:rsidR="009C01F3" w:rsidRPr="00967053" w:rsidRDefault="001C260C">
      <w:pPr>
        <w:widowControl w:val="0"/>
        <w:tabs>
          <w:tab w:val="left" w:pos="840"/>
          <w:tab w:val="left" w:pos="841"/>
        </w:tabs>
        <w:spacing w:before="240" w:after="240"/>
        <w:rPr>
          <w:sz w:val="24"/>
          <w:szCs w:val="24"/>
        </w:rPr>
      </w:pPr>
      <w:r w:rsidRPr="00967053">
        <w:rPr>
          <w:sz w:val="24"/>
          <w:szCs w:val="24"/>
        </w:rPr>
        <w:t xml:space="preserve"> </w:t>
      </w:r>
    </w:p>
    <w:p w:rsidR="009C01F3" w:rsidRPr="00967053" w:rsidRDefault="001C260C">
      <w:pPr>
        <w:widowControl w:val="0"/>
        <w:tabs>
          <w:tab w:val="left" w:pos="840"/>
          <w:tab w:val="left" w:pos="841"/>
        </w:tabs>
        <w:spacing w:before="12"/>
        <w:ind w:left="479" w:right="668"/>
        <w:rPr>
          <w:sz w:val="24"/>
          <w:szCs w:val="24"/>
        </w:rPr>
      </w:pPr>
      <w:r w:rsidRPr="00967053">
        <w:rPr>
          <w:sz w:val="24"/>
          <w:szCs w:val="24"/>
        </w:rPr>
        <w:t xml:space="preserve">The Registrar, your academic advisor, and the FYS Director will all be informed of your plagiarism. You will also be required to arrange a session with a WARC tutor, who will review your paper </w:t>
      </w:r>
      <w:r w:rsidRPr="00967053">
        <w:rPr>
          <w:sz w:val="24"/>
          <w:szCs w:val="24"/>
        </w:rPr>
        <w:t>with you and help you avoid making the same mistake in the future.</w:t>
      </w:r>
    </w:p>
    <w:p w:rsidR="009C01F3" w:rsidRPr="00967053" w:rsidRDefault="009C01F3">
      <w:pPr>
        <w:widowControl w:val="0"/>
        <w:tabs>
          <w:tab w:val="left" w:pos="840"/>
          <w:tab w:val="left" w:pos="841"/>
        </w:tabs>
        <w:spacing w:before="12" w:line="350" w:lineRule="auto"/>
        <w:ind w:left="479" w:right="668"/>
        <w:rPr>
          <w:b/>
          <w:sz w:val="24"/>
          <w:szCs w:val="24"/>
        </w:rPr>
      </w:pPr>
    </w:p>
    <w:p w:rsidR="009C01F3" w:rsidRPr="00967053" w:rsidRDefault="001C260C">
      <w:pPr>
        <w:widowControl w:val="0"/>
        <w:tabs>
          <w:tab w:val="left" w:pos="840"/>
          <w:tab w:val="left" w:pos="841"/>
        </w:tabs>
        <w:spacing w:before="12" w:line="350" w:lineRule="auto"/>
        <w:ind w:left="479" w:right="668"/>
        <w:rPr>
          <w:b/>
          <w:sz w:val="24"/>
          <w:szCs w:val="24"/>
          <w:u w:val="single"/>
        </w:rPr>
      </w:pPr>
      <w:r w:rsidRPr="00967053">
        <w:rPr>
          <w:b/>
          <w:sz w:val="24"/>
          <w:szCs w:val="24"/>
          <w:u w:val="single"/>
        </w:rPr>
        <w:t xml:space="preserve">Course requirements: </w:t>
      </w:r>
    </w:p>
    <w:p w:rsidR="00452826" w:rsidRPr="00452826" w:rsidRDefault="00452826" w:rsidP="00452826">
      <w:pPr>
        <w:numPr>
          <w:ilvl w:val="0"/>
          <w:numId w:val="5"/>
        </w:numPr>
        <w:jc w:val="both"/>
        <w:rPr>
          <w:b/>
          <w:bCs/>
          <w:sz w:val="24"/>
          <w:szCs w:val="24"/>
          <w:u w:val="single"/>
        </w:rPr>
      </w:pPr>
      <w:r w:rsidRPr="00452826">
        <w:rPr>
          <w:b/>
          <w:bCs/>
          <w:sz w:val="24"/>
          <w:szCs w:val="24"/>
          <w:u w:val="single"/>
        </w:rPr>
        <w:t>Attendance (20 points)</w:t>
      </w:r>
    </w:p>
    <w:p w:rsidR="00452826" w:rsidRPr="00452826" w:rsidRDefault="00452826" w:rsidP="00452826">
      <w:pPr>
        <w:spacing w:after="120"/>
        <w:ind w:left="360"/>
        <w:rPr>
          <w:b/>
          <w:bCs/>
          <w:sz w:val="24"/>
          <w:szCs w:val="24"/>
          <w:u w:val="single"/>
        </w:rPr>
      </w:pPr>
    </w:p>
    <w:p w:rsidR="00452826" w:rsidRPr="00452826" w:rsidRDefault="00452826" w:rsidP="00452826">
      <w:pPr>
        <w:spacing w:after="120"/>
        <w:ind w:left="283"/>
        <w:rPr>
          <w:b/>
          <w:sz w:val="24"/>
          <w:szCs w:val="24"/>
        </w:rPr>
      </w:pPr>
      <w:r w:rsidRPr="00452826">
        <w:rPr>
          <w:sz w:val="24"/>
          <w:szCs w:val="24"/>
        </w:rPr>
        <w:t xml:space="preserve">In this course you are expected to attend each class. And because the experience shows that your final grade is highly correlated with your attendance try not to miss classes. In the case when more than 6 classes were missed the Withdrawal from the course is recommended. In case you are not able to come, please inform me about it before the class starts. I will also highly appreciate if you come to the class on time. </w:t>
      </w:r>
      <w:r w:rsidRPr="00452826">
        <w:rPr>
          <w:b/>
          <w:sz w:val="24"/>
          <w:szCs w:val="24"/>
          <w:highlight w:val="yellow"/>
        </w:rPr>
        <w:t>Your attendance will be counted only if your web camera is turned on and you are working at the table.</w:t>
      </w:r>
    </w:p>
    <w:p w:rsidR="00452826" w:rsidRPr="00452826" w:rsidRDefault="00452826" w:rsidP="00452826">
      <w:pPr>
        <w:numPr>
          <w:ilvl w:val="0"/>
          <w:numId w:val="5"/>
        </w:numPr>
        <w:jc w:val="both"/>
        <w:rPr>
          <w:b/>
          <w:sz w:val="24"/>
          <w:szCs w:val="24"/>
          <w:u w:val="single"/>
        </w:rPr>
      </w:pPr>
      <w:r w:rsidRPr="00452826">
        <w:rPr>
          <w:b/>
          <w:sz w:val="24"/>
          <w:szCs w:val="24"/>
          <w:u w:val="single"/>
        </w:rPr>
        <w:t>Participation (20 points)</w:t>
      </w:r>
    </w:p>
    <w:p w:rsidR="00452826" w:rsidRPr="00452826" w:rsidRDefault="00452826" w:rsidP="00452826">
      <w:pPr>
        <w:spacing w:after="120"/>
        <w:ind w:left="720"/>
        <w:rPr>
          <w:b/>
          <w:sz w:val="24"/>
          <w:szCs w:val="24"/>
          <w:u w:val="single"/>
        </w:rPr>
      </w:pPr>
    </w:p>
    <w:p w:rsidR="00452826" w:rsidRPr="00452826" w:rsidRDefault="00452826" w:rsidP="00452826">
      <w:pPr>
        <w:spacing w:after="120"/>
        <w:ind w:left="283"/>
        <w:rPr>
          <w:b/>
          <w:sz w:val="24"/>
          <w:szCs w:val="24"/>
        </w:rPr>
      </w:pPr>
      <w:r w:rsidRPr="00452826">
        <w:rPr>
          <w:sz w:val="24"/>
          <w:szCs w:val="24"/>
        </w:rPr>
        <w:t xml:space="preserve">An important requirement is your active participation in class discussions.  Strong participation can be built only on the bases of devoted preparation for the class.  Please, be prepared for each class having read the required reading assignments and performed homework exercises.  </w:t>
      </w:r>
    </w:p>
    <w:p w:rsidR="00452826" w:rsidRPr="00452826" w:rsidRDefault="00452826" w:rsidP="00452826">
      <w:pPr>
        <w:spacing w:after="120"/>
        <w:ind w:left="283"/>
        <w:rPr>
          <w:sz w:val="24"/>
          <w:szCs w:val="24"/>
        </w:rPr>
      </w:pPr>
      <w:r w:rsidRPr="00452826">
        <w:rPr>
          <w:sz w:val="24"/>
          <w:szCs w:val="24"/>
        </w:rPr>
        <w:t>Basically, for each seminar you should be able to:</w:t>
      </w:r>
    </w:p>
    <w:p w:rsidR="00452826" w:rsidRPr="00452826" w:rsidRDefault="00452826" w:rsidP="00452826">
      <w:pPr>
        <w:numPr>
          <w:ilvl w:val="0"/>
          <w:numId w:val="6"/>
        </w:numPr>
        <w:jc w:val="both"/>
        <w:rPr>
          <w:sz w:val="24"/>
          <w:szCs w:val="24"/>
        </w:rPr>
      </w:pPr>
      <w:r w:rsidRPr="00452826">
        <w:rPr>
          <w:sz w:val="24"/>
          <w:szCs w:val="24"/>
        </w:rPr>
        <w:t>Understand the main concepts and key terms of the topic</w:t>
      </w:r>
    </w:p>
    <w:p w:rsidR="00452826" w:rsidRPr="00452826" w:rsidRDefault="00452826" w:rsidP="00452826">
      <w:pPr>
        <w:numPr>
          <w:ilvl w:val="0"/>
          <w:numId w:val="6"/>
        </w:numPr>
        <w:jc w:val="both"/>
        <w:rPr>
          <w:sz w:val="24"/>
          <w:szCs w:val="24"/>
        </w:rPr>
      </w:pPr>
      <w:r w:rsidRPr="00452826">
        <w:rPr>
          <w:sz w:val="24"/>
          <w:szCs w:val="24"/>
        </w:rPr>
        <w:t>Understand the main ideas of additional readings</w:t>
      </w:r>
    </w:p>
    <w:p w:rsidR="00452826" w:rsidRPr="00452826" w:rsidRDefault="00452826" w:rsidP="00452826">
      <w:pPr>
        <w:numPr>
          <w:ilvl w:val="0"/>
          <w:numId w:val="6"/>
        </w:numPr>
        <w:jc w:val="both"/>
        <w:rPr>
          <w:sz w:val="24"/>
          <w:szCs w:val="24"/>
        </w:rPr>
      </w:pPr>
      <w:r w:rsidRPr="00452826">
        <w:rPr>
          <w:sz w:val="24"/>
          <w:szCs w:val="24"/>
        </w:rPr>
        <w:t>Relate the main points to your own experience</w:t>
      </w:r>
    </w:p>
    <w:p w:rsidR="00452826" w:rsidRPr="00452826" w:rsidRDefault="00452826" w:rsidP="00452826">
      <w:pPr>
        <w:numPr>
          <w:ilvl w:val="0"/>
          <w:numId w:val="6"/>
        </w:numPr>
        <w:jc w:val="both"/>
        <w:rPr>
          <w:sz w:val="24"/>
          <w:szCs w:val="24"/>
        </w:rPr>
      </w:pPr>
      <w:r w:rsidRPr="00452826">
        <w:rPr>
          <w:sz w:val="24"/>
          <w:szCs w:val="24"/>
        </w:rPr>
        <w:t>Come up with own examples of the concepts discussed during lecture</w:t>
      </w:r>
    </w:p>
    <w:p w:rsidR="00452826" w:rsidRPr="00452826" w:rsidRDefault="00452826" w:rsidP="00452826">
      <w:pPr>
        <w:spacing w:after="120" w:line="360" w:lineRule="auto"/>
        <w:rPr>
          <w:b/>
          <w:sz w:val="24"/>
          <w:szCs w:val="24"/>
          <w:u w:val="single"/>
        </w:rPr>
      </w:pPr>
    </w:p>
    <w:p w:rsidR="00452826" w:rsidRPr="00452826" w:rsidRDefault="00452826" w:rsidP="00452826">
      <w:pPr>
        <w:numPr>
          <w:ilvl w:val="0"/>
          <w:numId w:val="5"/>
        </w:numPr>
        <w:spacing w:after="120" w:line="360" w:lineRule="auto"/>
        <w:rPr>
          <w:b/>
          <w:sz w:val="24"/>
          <w:szCs w:val="24"/>
          <w:u w:val="single"/>
        </w:rPr>
      </w:pPr>
      <w:r w:rsidRPr="00452826">
        <w:rPr>
          <w:b/>
          <w:sz w:val="24"/>
          <w:szCs w:val="24"/>
          <w:u w:val="single"/>
        </w:rPr>
        <w:t>Discussion forums (20 points, 5 points each)</w:t>
      </w:r>
    </w:p>
    <w:p w:rsidR="00452826" w:rsidRPr="00452826" w:rsidRDefault="00452826" w:rsidP="00452826">
      <w:pPr>
        <w:autoSpaceDE w:val="0"/>
        <w:autoSpaceDN w:val="0"/>
        <w:adjustRightInd w:val="0"/>
        <w:rPr>
          <w:sz w:val="24"/>
          <w:szCs w:val="24"/>
        </w:rPr>
      </w:pPr>
      <w:r w:rsidRPr="00452826">
        <w:rPr>
          <w:sz w:val="24"/>
          <w:szCs w:val="24"/>
        </w:rPr>
        <w:t>There will be 4 cases/discussion questions/articles posted on the e-course or another platform with prompts for your answer with different deadlines. Please, make sure to contribute to the discussion forum before the deadline and take into consideration the following grading criteria:</w:t>
      </w:r>
    </w:p>
    <w:p w:rsidR="00452826" w:rsidRPr="00452826" w:rsidRDefault="00452826" w:rsidP="00452826">
      <w:pPr>
        <w:autoSpaceDE w:val="0"/>
        <w:autoSpaceDN w:val="0"/>
        <w:adjustRightInd w:val="0"/>
        <w:rPr>
          <w:sz w:val="24"/>
          <w:szCs w:val="24"/>
        </w:rPr>
      </w:pPr>
    </w:p>
    <w:p w:rsidR="00452826" w:rsidRPr="00452826" w:rsidRDefault="00452826" w:rsidP="00452826">
      <w:pPr>
        <w:rPr>
          <w:sz w:val="24"/>
          <w:szCs w:val="24"/>
        </w:rPr>
      </w:pPr>
      <w:r w:rsidRPr="00452826">
        <w:rPr>
          <w:sz w:val="24"/>
          <w:szCs w:val="24"/>
        </w:rPr>
        <w:t>Rubric for discussion facilitation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05"/>
        <w:gridCol w:w="2330"/>
        <w:gridCol w:w="2338"/>
      </w:tblGrid>
      <w:tr w:rsidR="00452826" w:rsidRPr="00452826" w:rsidTr="0041792E">
        <w:tc>
          <w:tcPr>
            <w:tcW w:w="2392" w:type="dxa"/>
            <w:shd w:val="clear" w:color="auto" w:fill="auto"/>
          </w:tcPr>
          <w:p w:rsidR="00452826" w:rsidRPr="00452826" w:rsidRDefault="00452826" w:rsidP="00452826">
            <w:pPr>
              <w:rPr>
                <w:rFonts w:eastAsia="Calibri"/>
                <w:sz w:val="24"/>
                <w:szCs w:val="24"/>
              </w:rPr>
            </w:pP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0</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0.5</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1</w:t>
            </w:r>
          </w:p>
        </w:tc>
      </w:tr>
      <w:tr w:rsidR="00452826" w:rsidRPr="00452826" w:rsidTr="0041792E">
        <w:tc>
          <w:tcPr>
            <w:tcW w:w="2392" w:type="dxa"/>
            <w:shd w:val="clear" w:color="auto" w:fill="auto"/>
          </w:tcPr>
          <w:p w:rsidR="00452826" w:rsidRPr="00452826" w:rsidRDefault="00452826" w:rsidP="00452826">
            <w:pPr>
              <w:rPr>
                <w:rFonts w:eastAsia="Calibri"/>
                <w:sz w:val="24"/>
                <w:szCs w:val="24"/>
              </w:rPr>
            </w:pPr>
            <w:r w:rsidRPr="00452826">
              <w:rPr>
                <w:rFonts w:eastAsia="Calibri"/>
                <w:sz w:val="24"/>
                <w:szCs w:val="24"/>
              </w:rPr>
              <w:t>Expression within the post</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Posts after the deadline</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Posts after the deadline</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Posts responses before the deadline</w:t>
            </w:r>
          </w:p>
        </w:tc>
      </w:tr>
      <w:tr w:rsidR="00452826" w:rsidRPr="00452826" w:rsidTr="0041792E">
        <w:tc>
          <w:tcPr>
            <w:tcW w:w="2392" w:type="dxa"/>
            <w:shd w:val="clear" w:color="auto" w:fill="auto"/>
          </w:tcPr>
          <w:p w:rsidR="00452826" w:rsidRPr="00452826" w:rsidRDefault="00452826" w:rsidP="00452826">
            <w:pPr>
              <w:rPr>
                <w:rFonts w:eastAsia="Calibri"/>
                <w:sz w:val="24"/>
                <w:szCs w:val="24"/>
              </w:rPr>
            </w:pPr>
            <w:r w:rsidRPr="00452826">
              <w:rPr>
                <w:rFonts w:eastAsia="Calibri"/>
                <w:sz w:val="24"/>
                <w:szCs w:val="24"/>
              </w:rPr>
              <w:lastRenderedPageBreak/>
              <w:t>Understanding of psychological concepts and theories</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Does not express opinion or idea clearly Minimal awareness about concepts discussed in class</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 xml:space="preserve">Some ability to conceptualize essential ideas and relate theory to practice </w:t>
            </w:r>
          </w:p>
          <w:p w:rsidR="00452826" w:rsidRPr="00452826" w:rsidRDefault="00452826" w:rsidP="00452826">
            <w:pPr>
              <w:rPr>
                <w:rFonts w:eastAsia="Calibri"/>
                <w:sz w:val="24"/>
                <w:szCs w:val="24"/>
              </w:rPr>
            </w:pPr>
            <w:r w:rsidRPr="00452826">
              <w:rPr>
                <w:rFonts w:eastAsia="Calibri"/>
                <w:sz w:val="24"/>
                <w:szCs w:val="24"/>
              </w:rPr>
              <w:t>Some</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Clear post, outstanding ability to grasp concepts and Relate theory to practice</w:t>
            </w:r>
          </w:p>
        </w:tc>
      </w:tr>
      <w:tr w:rsidR="00452826" w:rsidRPr="00452826" w:rsidTr="0041792E">
        <w:tc>
          <w:tcPr>
            <w:tcW w:w="2392" w:type="dxa"/>
            <w:shd w:val="clear" w:color="auto" w:fill="auto"/>
          </w:tcPr>
          <w:p w:rsidR="00452826" w:rsidRPr="00452826" w:rsidRDefault="00452826" w:rsidP="00452826">
            <w:pPr>
              <w:rPr>
                <w:rFonts w:eastAsia="Calibri"/>
                <w:sz w:val="24"/>
                <w:szCs w:val="24"/>
              </w:rPr>
            </w:pPr>
            <w:r w:rsidRPr="00452826">
              <w:rPr>
                <w:rFonts w:eastAsia="Calibri"/>
                <w:sz w:val="24"/>
                <w:szCs w:val="24"/>
              </w:rPr>
              <w:t>Relevance of the post</w:t>
            </w:r>
          </w:p>
          <w:p w:rsidR="00452826" w:rsidRPr="00452826" w:rsidRDefault="00452826" w:rsidP="00452826">
            <w:pPr>
              <w:rPr>
                <w:rFonts w:eastAsia="Calibri"/>
                <w:sz w:val="24"/>
                <w:szCs w:val="24"/>
              </w:rPr>
            </w:pPr>
            <w:r w:rsidRPr="00452826">
              <w:rPr>
                <w:rFonts w:eastAsia="Calibri"/>
                <w:sz w:val="24"/>
                <w:szCs w:val="24"/>
              </w:rPr>
              <w:t>And peer responsiveness</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Makes short or irrelevant remarks, asks no questions, no comments to peers</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Posts are extended and relevant to the discussion topic</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Posts are extended and related to the discussion topic, comments peers or asks meaningful extending questions</w:t>
            </w:r>
          </w:p>
        </w:tc>
      </w:tr>
      <w:tr w:rsidR="00452826" w:rsidRPr="00452826" w:rsidTr="0041792E">
        <w:tc>
          <w:tcPr>
            <w:tcW w:w="2392" w:type="dxa"/>
            <w:shd w:val="clear" w:color="auto" w:fill="auto"/>
          </w:tcPr>
          <w:p w:rsidR="00452826" w:rsidRPr="00452826" w:rsidRDefault="00452826" w:rsidP="00452826">
            <w:pPr>
              <w:rPr>
                <w:rFonts w:eastAsia="Calibri"/>
                <w:sz w:val="24"/>
                <w:szCs w:val="24"/>
              </w:rPr>
            </w:pPr>
            <w:r w:rsidRPr="00452826">
              <w:rPr>
                <w:rFonts w:eastAsia="Calibri"/>
                <w:sz w:val="24"/>
                <w:szCs w:val="24"/>
              </w:rPr>
              <w:t>Grammar and Spelling</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Poor grammar and spelling</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Several grammar errors are noted</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Grammatically correct posts with rare misspellings</w:t>
            </w:r>
          </w:p>
        </w:tc>
      </w:tr>
      <w:tr w:rsidR="00452826" w:rsidRPr="00452826" w:rsidTr="0041792E">
        <w:tc>
          <w:tcPr>
            <w:tcW w:w="2392" w:type="dxa"/>
            <w:shd w:val="clear" w:color="auto" w:fill="auto"/>
          </w:tcPr>
          <w:p w:rsidR="00452826" w:rsidRPr="00452826" w:rsidRDefault="00452826" w:rsidP="00452826">
            <w:pPr>
              <w:rPr>
                <w:rFonts w:eastAsia="Calibri"/>
                <w:sz w:val="24"/>
                <w:szCs w:val="24"/>
              </w:rPr>
            </w:pPr>
            <w:r w:rsidRPr="00452826">
              <w:rPr>
                <w:rFonts w:eastAsia="Calibri"/>
                <w:sz w:val="24"/>
                <w:szCs w:val="24"/>
              </w:rPr>
              <w:t>Application/analysis</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Lacks evidence of critical analysis, no references to another source</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Some evidence of genuine analysis</w:t>
            </w:r>
          </w:p>
        </w:tc>
        <w:tc>
          <w:tcPr>
            <w:tcW w:w="2393" w:type="dxa"/>
            <w:shd w:val="clear" w:color="auto" w:fill="auto"/>
          </w:tcPr>
          <w:p w:rsidR="00452826" w:rsidRPr="00452826" w:rsidRDefault="00452826" w:rsidP="00452826">
            <w:pPr>
              <w:rPr>
                <w:rFonts w:eastAsia="Calibri"/>
                <w:sz w:val="24"/>
                <w:szCs w:val="24"/>
              </w:rPr>
            </w:pPr>
            <w:r w:rsidRPr="00452826">
              <w:rPr>
                <w:rFonts w:eastAsia="Calibri"/>
                <w:sz w:val="24"/>
                <w:szCs w:val="24"/>
              </w:rPr>
              <w:t>Demonstrates the ability to analyze and synthesize material, provides references to other sources related to topic</w:t>
            </w:r>
          </w:p>
        </w:tc>
      </w:tr>
    </w:tbl>
    <w:p w:rsidR="001F5885" w:rsidRPr="00967053" w:rsidRDefault="00452826" w:rsidP="001F5885">
      <w:pPr>
        <w:pStyle w:val="BodyTextIndent2"/>
        <w:numPr>
          <w:ilvl w:val="0"/>
          <w:numId w:val="5"/>
        </w:numPr>
        <w:spacing w:line="360" w:lineRule="auto"/>
        <w:rPr>
          <w:b/>
          <w:sz w:val="24"/>
          <w:szCs w:val="24"/>
          <w:u w:val="single"/>
        </w:rPr>
      </w:pPr>
      <w:r w:rsidRPr="00967053">
        <w:rPr>
          <w:b/>
          <w:sz w:val="24"/>
          <w:szCs w:val="24"/>
          <w:lang w:val="ru-RU"/>
        </w:rPr>
        <w:t xml:space="preserve"> </w:t>
      </w:r>
      <w:r w:rsidR="001F5885" w:rsidRPr="00967053">
        <w:rPr>
          <w:b/>
          <w:sz w:val="24"/>
          <w:szCs w:val="24"/>
          <w:u w:val="single"/>
        </w:rPr>
        <w:t>Seminar Presentation (20 points)</w:t>
      </w:r>
    </w:p>
    <w:p w:rsidR="001F5885" w:rsidRPr="00967053" w:rsidRDefault="001F5885" w:rsidP="001F5885">
      <w:pPr>
        <w:pStyle w:val="BodyTextIndent2"/>
        <w:spacing w:line="240" w:lineRule="auto"/>
        <w:ind w:left="0"/>
        <w:rPr>
          <w:sz w:val="24"/>
          <w:szCs w:val="24"/>
        </w:rPr>
      </w:pPr>
      <w:r w:rsidRPr="00967053">
        <w:rPr>
          <w:sz w:val="24"/>
          <w:szCs w:val="24"/>
        </w:rPr>
        <w:t>For this assignment you are expected to make a presentation on a very narrow issue relevant to the topic that you have chosen during the first class of the course. In the case when student’s presentation covers a lot of different issues and duplicates any information discussed during the lecture, the presenter automatically receives 0 points. In order to avoid such situation please, inform me about the topic that you have chosen at least one week before your presentation.</w:t>
      </w:r>
    </w:p>
    <w:p w:rsidR="001F5885" w:rsidRPr="00967053" w:rsidRDefault="001F5885" w:rsidP="001F5885">
      <w:pPr>
        <w:pStyle w:val="BodyTextIndent2"/>
        <w:spacing w:line="240" w:lineRule="auto"/>
        <w:ind w:left="0"/>
        <w:rPr>
          <w:sz w:val="24"/>
          <w:szCs w:val="24"/>
        </w:rPr>
      </w:pPr>
      <w:r w:rsidRPr="00967053">
        <w:rPr>
          <w:sz w:val="24"/>
          <w:szCs w:val="24"/>
        </w:rPr>
        <w:t>If you decided to talk about special disability, please include the following:</w:t>
      </w:r>
    </w:p>
    <w:p w:rsidR="001F5885" w:rsidRPr="00967053" w:rsidRDefault="001F5885" w:rsidP="001F58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67053">
        <w:rPr>
          <w:rFonts w:ascii="Times New Roman" w:hAnsi="Times New Roman" w:cs="Times New Roman"/>
          <w:sz w:val="24"/>
          <w:szCs w:val="24"/>
        </w:rPr>
        <w:t>Definition of disability</w:t>
      </w:r>
    </w:p>
    <w:p w:rsidR="001F5885" w:rsidRPr="00967053" w:rsidRDefault="001F5885" w:rsidP="001F58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67053">
        <w:rPr>
          <w:rFonts w:ascii="Times New Roman" w:hAnsi="Times New Roman" w:cs="Times New Roman"/>
          <w:sz w:val="24"/>
          <w:szCs w:val="24"/>
        </w:rPr>
        <w:t>Characteristics of disability (Both physical and behavioral)</w:t>
      </w:r>
    </w:p>
    <w:p w:rsidR="001F5885" w:rsidRPr="00967053" w:rsidRDefault="001F5885" w:rsidP="001F58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67053">
        <w:rPr>
          <w:rFonts w:ascii="Times New Roman" w:hAnsi="Times New Roman" w:cs="Times New Roman"/>
          <w:sz w:val="24"/>
          <w:szCs w:val="24"/>
        </w:rPr>
        <w:t>Strategies, adaptations, and modifications to use in the classroom</w:t>
      </w:r>
    </w:p>
    <w:p w:rsidR="001F5885" w:rsidRPr="00967053" w:rsidRDefault="001F5885" w:rsidP="001F58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67053">
        <w:rPr>
          <w:rFonts w:ascii="Times New Roman" w:hAnsi="Times New Roman" w:cs="Times New Roman"/>
          <w:sz w:val="24"/>
          <w:szCs w:val="24"/>
        </w:rPr>
        <w:t>Website URLs that provide good information about your topic.</w:t>
      </w:r>
    </w:p>
    <w:p w:rsidR="001F5885" w:rsidRPr="00967053" w:rsidRDefault="001F5885" w:rsidP="001F58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67053">
        <w:rPr>
          <w:rFonts w:ascii="Times New Roman" w:hAnsi="Times New Roman" w:cs="Times New Roman"/>
          <w:sz w:val="24"/>
          <w:szCs w:val="24"/>
        </w:rPr>
        <w:t>Equipment or special technology useful for students with the disability</w:t>
      </w:r>
    </w:p>
    <w:p w:rsidR="001F5885" w:rsidRPr="00967053" w:rsidRDefault="001F5885" w:rsidP="001F5885">
      <w:pPr>
        <w:pStyle w:val="BodyTextIndent2"/>
        <w:spacing w:line="240" w:lineRule="auto"/>
        <w:ind w:left="0"/>
        <w:rPr>
          <w:sz w:val="24"/>
          <w:szCs w:val="24"/>
        </w:rPr>
      </w:pPr>
    </w:p>
    <w:p w:rsidR="001F5885" w:rsidRPr="00967053" w:rsidRDefault="001F5885" w:rsidP="001F5885">
      <w:pPr>
        <w:rPr>
          <w:sz w:val="24"/>
          <w:szCs w:val="24"/>
          <w:u w:val="single"/>
        </w:rPr>
      </w:pPr>
      <w:r w:rsidRPr="00967053">
        <w:rPr>
          <w:sz w:val="24"/>
          <w:szCs w:val="24"/>
          <w:u w:val="single"/>
        </w:rPr>
        <w:t>Grading criteria for material presentation are the following (4 points each):</w:t>
      </w:r>
    </w:p>
    <w:p w:rsidR="001F5885" w:rsidRPr="00967053" w:rsidRDefault="001F5885" w:rsidP="001F5885">
      <w:pPr>
        <w:numPr>
          <w:ilvl w:val="0"/>
          <w:numId w:val="7"/>
        </w:numPr>
        <w:rPr>
          <w:sz w:val="24"/>
          <w:szCs w:val="24"/>
        </w:rPr>
      </w:pPr>
      <w:r w:rsidRPr="00967053">
        <w:rPr>
          <w:sz w:val="24"/>
          <w:szCs w:val="24"/>
        </w:rPr>
        <w:t xml:space="preserve">Interesting, relevant and maximal exposition of the topic </w:t>
      </w:r>
    </w:p>
    <w:p w:rsidR="001F5885" w:rsidRPr="00967053" w:rsidRDefault="001F5885" w:rsidP="001F5885">
      <w:pPr>
        <w:numPr>
          <w:ilvl w:val="0"/>
          <w:numId w:val="7"/>
        </w:numPr>
        <w:rPr>
          <w:sz w:val="24"/>
          <w:szCs w:val="24"/>
        </w:rPr>
      </w:pPr>
      <w:r w:rsidRPr="00967053">
        <w:rPr>
          <w:sz w:val="24"/>
          <w:szCs w:val="24"/>
        </w:rPr>
        <w:t>Visual aids appropriate for the presentation (power point, handouts, video)</w:t>
      </w:r>
    </w:p>
    <w:p w:rsidR="001F5885" w:rsidRPr="00967053" w:rsidRDefault="001F5885" w:rsidP="001F5885">
      <w:pPr>
        <w:numPr>
          <w:ilvl w:val="0"/>
          <w:numId w:val="7"/>
        </w:numPr>
        <w:rPr>
          <w:sz w:val="24"/>
          <w:szCs w:val="24"/>
        </w:rPr>
      </w:pPr>
      <w:r w:rsidRPr="00967053">
        <w:rPr>
          <w:sz w:val="24"/>
          <w:szCs w:val="24"/>
        </w:rPr>
        <w:t>Delivery within an assigned time (15 minutes)</w:t>
      </w:r>
    </w:p>
    <w:p w:rsidR="001F5885" w:rsidRPr="00967053" w:rsidRDefault="001F5885" w:rsidP="001F5885">
      <w:pPr>
        <w:numPr>
          <w:ilvl w:val="0"/>
          <w:numId w:val="7"/>
        </w:numPr>
        <w:rPr>
          <w:sz w:val="24"/>
          <w:szCs w:val="24"/>
        </w:rPr>
      </w:pPr>
      <w:r w:rsidRPr="00967053">
        <w:rPr>
          <w:sz w:val="24"/>
          <w:szCs w:val="24"/>
        </w:rPr>
        <w:t xml:space="preserve">Ability to provoke active critical discussion by addressing min 2 questions to the audience </w:t>
      </w:r>
    </w:p>
    <w:p w:rsidR="001F5885" w:rsidRPr="00967053" w:rsidRDefault="001F5885" w:rsidP="001F5885">
      <w:pPr>
        <w:numPr>
          <w:ilvl w:val="0"/>
          <w:numId w:val="7"/>
        </w:numPr>
        <w:rPr>
          <w:sz w:val="24"/>
          <w:szCs w:val="24"/>
        </w:rPr>
      </w:pPr>
      <w:r w:rsidRPr="00967053">
        <w:rPr>
          <w:sz w:val="24"/>
          <w:szCs w:val="24"/>
        </w:rPr>
        <w:t>Ability to answer relevant questions</w:t>
      </w:r>
    </w:p>
    <w:p w:rsidR="009C01F3" w:rsidRPr="00967053" w:rsidRDefault="009C01F3" w:rsidP="001F5885">
      <w:pPr>
        <w:rPr>
          <w:b/>
          <w:sz w:val="24"/>
          <w:szCs w:val="24"/>
          <w:lang w:val="ru-RU"/>
        </w:rPr>
      </w:pPr>
    </w:p>
    <w:p w:rsidR="001F5885" w:rsidRPr="001F5885" w:rsidRDefault="001F5885" w:rsidP="001F5885">
      <w:pPr>
        <w:numPr>
          <w:ilvl w:val="0"/>
          <w:numId w:val="5"/>
        </w:numPr>
        <w:autoSpaceDE w:val="0"/>
        <w:autoSpaceDN w:val="0"/>
        <w:adjustRightInd w:val="0"/>
        <w:contextualSpacing/>
        <w:rPr>
          <w:b/>
          <w:sz w:val="24"/>
          <w:szCs w:val="24"/>
        </w:rPr>
      </w:pPr>
      <w:r w:rsidRPr="001F5885">
        <w:rPr>
          <w:b/>
          <w:bCs/>
          <w:sz w:val="24"/>
          <w:szCs w:val="24"/>
        </w:rPr>
        <w:t>Group P</w:t>
      </w:r>
      <w:r w:rsidR="00C70199" w:rsidRPr="00967053">
        <w:rPr>
          <w:b/>
          <w:bCs/>
          <w:sz w:val="24"/>
          <w:szCs w:val="24"/>
        </w:rPr>
        <w:t>roject</w:t>
      </w:r>
      <w:r w:rsidRPr="001F5885">
        <w:rPr>
          <w:b/>
          <w:bCs/>
          <w:sz w:val="24"/>
          <w:szCs w:val="24"/>
        </w:rPr>
        <w:t xml:space="preserve">. </w:t>
      </w:r>
      <w:r w:rsidR="002F643B" w:rsidRPr="00967053">
        <w:rPr>
          <w:b/>
          <w:bCs/>
          <w:sz w:val="24"/>
          <w:szCs w:val="24"/>
        </w:rPr>
        <w:t>Child portfolio</w:t>
      </w:r>
      <w:r w:rsidR="00D447B9" w:rsidRPr="00967053">
        <w:rPr>
          <w:b/>
          <w:sz w:val="24"/>
          <w:szCs w:val="24"/>
        </w:rPr>
        <w:t xml:space="preserve"> (3</w:t>
      </w:r>
      <w:r w:rsidRPr="001F5885">
        <w:rPr>
          <w:b/>
          <w:sz w:val="24"/>
          <w:szCs w:val="24"/>
        </w:rPr>
        <w:t>0 points)</w:t>
      </w:r>
    </w:p>
    <w:p w:rsidR="001F5885" w:rsidRPr="001F5885" w:rsidRDefault="003427B1" w:rsidP="001F5885">
      <w:pPr>
        <w:autoSpaceDE w:val="0"/>
        <w:autoSpaceDN w:val="0"/>
        <w:adjustRightInd w:val="0"/>
        <w:ind w:left="720"/>
        <w:contextualSpacing/>
        <w:rPr>
          <w:sz w:val="24"/>
          <w:szCs w:val="24"/>
        </w:rPr>
      </w:pPr>
      <w:r w:rsidRPr="00967053">
        <w:rPr>
          <w:sz w:val="24"/>
          <w:szCs w:val="24"/>
        </w:rPr>
        <w:t xml:space="preserve">For this project you can work in pairs. </w:t>
      </w:r>
      <w:r w:rsidR="001F5885" w:rsidRPr="001F5885">
        <w:rPr>
          <w:sz w:val="24"/>
          <w:szCs w:val="24"/>
        </w:rPr>
        <w:t>Steps for completing the projects:</w:t>
      </w:r>
    </w:p>
    <w:p w:rsidR="001F5885" w:rsidRPr="001F5885" w:rsidRDefault="002F643B" w:rsidP="001F5885">
      <w:pPr>
        <w:numPr>
          <w:ilvl w:val="1"/>
          <w:numId w:val="3"/>
        </w:numPr>
        <w:autoSpaceDE w:val="0"/>
        <w:autoSpaceDN w:val="0"/>
        <w:adjustRightInd w:val="0"/>
        <w:contextualSpacing/>
        <w:rPr>
          <w:sz w:val="24"/>
          <w:szCs w:val="24"/>
        </w:rPr>
      </w:pPr>
      <w:r w:rsidRPr="00967053">
        <w:rPr>
          <w:sz w:val="24"/>
          <w:szCs w:val="24"/>
        </w:rPr>
        <w:lastRenderedPageBreak/>
        <w:t>Find a child that is eligible for inclusive education or a child that has special education needs.</w:t>
      </w:r>
    </w:p>
    <w:p w:rsidR="002F643B" w:rsidRPr="00967053" w:rsidRDefault="002F643B" w:rsidP="002F643B">
      <w:pPr>
        <w:pStyle w:val="ListParagraph"/>
        <w:numPr>
          <w:ilvl w:val="1"/>
          <w:numId w:val="3"/>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Collect information for the portfolio</w:t>
      </w:r>
    </w:p>
    <w:p w:rsidR="002F643B" w:rsidRPr="00967053" w:rsidRDefault="002F643B" w:rsidP="002F643B">
      <w:pPr>
        <w:pStyle w:val="ListParagraph"/>
        <w:autoSpaceDE w:val="0"/>
        <w:autoSpaceDN w:val="0"/>
        <w:adjustRightInd w:val="0"/>
        <w:ind w:left="1440"/>
        <w:rPr>
          <w:rFonts w:ascii="Times New Roman" w:hAnsi="Times New Roman" w:cs="Times New Roman"/>
          <w:sz w:val="24"/>
          <w:szCs w:val="24"/>
        </w:rPr>
      </w:pPr>
      <w:r w:rsidRPr="00967053">
        <w:rPr>
          <w:rFonts w:ascii="Times New Roman" w:hAnsi="Times New Roman" w:cs="Times New Roman"/>
          <w:sz w:val="24"/>
          <w:szCs w:val="24"/>
        </w:rPr>
        <w:t>-interview a parent</w:t>
      </w:r>
    </w:p>
    <w:p w:rsidR="002F643B" w:rsidRPr="00967053" w:rsidRDefault="002F643B" w:rsidP="002F643B">
      <w:pPr>
        <w:pStyle w:val="ListParagraph"/>
        <w:autoSpaceDE w:val="0"/>
        <w:autoSpaceDN w:val="0"/>
        <w:adjustRightInd w:val="0"/>
        <w:ind w:left="1440"/>
        <w:rPr>
          <w:rFonts w:ascii="Times New Roman" w:hAnsi="Times New Roman" w:cs="Times New Roman"/>
          <w:sz w:val="24"/>
          <w:szCs w:val="24"/>
        </w:rPr>
      </w:pPr>
      <w:r w:rsidRPr="00967053">
        <w:rPr>
          <w:rFonts w:ascii="Times New Roman" w:hAnsi="Times New Roman" w:cs="Times New Roman"/>
          <w:sz w:val="24"/>
          <w:szCs w:val="24"/>
        </w:rPr>
        <w:t>-get samples of child’s writing, math, drawing etc.</w:t>
      </w:r>
    </w:p>
    <w:p w:rsidR="001F5885" w:rsidRPr="00967053" w:rsidRDefault="002F643B" w:rsidP="002F643B">
      <w:pPr>
        <w:pStyle w:val="ListParagraph"/>
        <w:autoSpaceDE w:val="0"/>
        <w:autoSpaceDN w:val="0"/>
        <w:adjustRightInd w:val="0"/>
        <w:ind w:left="1440"/>
        <w:rPr>
          <w:rFonts w:ascii="Times New Roman" w:hAnsi="Times New Roman" w:cs="Times New Roman"/>
          <w:sz w:val="24"/>
          <w:szCs w:val="24"/>
        </w:rPr>
      </w:pPr>
      <w:r w:rsidRPr="00967053">
        <w:rPr>
          <w:rFonts w:ascii="Times New Roman" w:hAnsi="Times New Roman" w:cs="Times New Roman"/>
          <w:sz w:val="24"/>
          <w:szCs w:val="24"/>
        </w:rPr>
        <w:t xml:space="preserve">-get photos of a child in related settings </w:t>
      </w:r>
    </w:p>
    <w:p w:rsidR="001F5885" w:rsidRPr="00967053" w:rsidRDefault="002F643B" w:rsidP="001F5885">
      <w:pPr>
        <w:numPr>
          <w:ilvl w:val="1"/>
          <w:numId w:val="3"/>
        </w:numPr>
        <w:autoSpaceDE w:val="0"/>
        <w:autoSpaceDN w:val="0"/>
        <w:adjustRightInd w:val="0"/>
        <w:contextualSpacing/>
        <w:rPr>
          <w:sz w:val="24"/>
          <w:szCs w:val="24"/>
        </w:rPr>
      </w:pPr>
      <w:r w:rsidRPr="00967053">
        <w:rPr>
          <w:sz w:val="24"/>
          <w:szCs w:val="24"/>
        </w:rPr>
        <w:t>Put together a portfolio</w:t>
      </w:r>
      <w:r w:rsidR="003427B1" w:rsidRPr="00967053">
        <w:rPr>
          <w:sz w:val="24"/>
          <w:szCs w:val="24"/>
        </w:rPr>
        <w:t xml:space="preserve"> </w:t>
      </w:r>
      <w:r w:rsidR="006A54FF" w:rsidRPr="00967053">
        <w:rPr>
          <w:sz w:val="24"/>
          <w:szCs w:val="24"/>
        </w:rPr>
        <w:t xml:space="preserve">in Russian (if school is Russian speaking) or in English (if a school is English speaking) </w:t>
      </w:r>
      <w:r w:rsidR="003427B1" w:rsidRPr="00967053">
        <w:rPr>
          <w:sz w:val="24"/>
          <w:szCs w:val="24"/>
        </w:rPr>
        <w:t>which should include the following sections:</w:t>
      </w:r>
    </w:p>
    <w:p w:rsidR="001B1004" w:rsidRPr="00967053" w:rsidRDefault="001B1004" w:rsidP="001B1004">
      <w:pPr>
        <w:pStyle w:val="ListParagraph"/>
        <w:numPr>
          <w:ilvl w:val="0"/>
          <w:numId w:val="10"/>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Everything about me</w:t>
      </w:r>
      <w:r w:rsidR="006A54FF" w:rsidRPr="00967053">
        <w:rPr>
          <w:rFonts w:ascii="Times New Roman" w:hAnsi="Times New Roman" w:cs="Times New Roman"/>
          <w:sz w:val="24"/>
          <w:szCs w:val="24"/>
        </w:rPr>
        <w:t xml:space="preserve"> information (see the form on the e-course)</w:t>
      </w:r>
    </w:p>
    <w:p w:rsidR="001B1004" w:rsidRPr="00967053" w:rsidRDefault="001B1004" w:rsidP="001B1004">
      <w:pPr>
        <w:pStyle w:val="ListParagraph"/>
        <w:numPr>
          <w:ilvl w:val="0"/>
          <w:numId w:val="10"/>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My family and friends</w:t>
      </w:r>
    </w:p>
    <w:p w:rsidR="001B1004" w:rsidRPr="00967053" w:rsidRDefault="001B1004" w:rsidP="001B1004">
      <w:pPr>
        <w:pStyle w:val="ListParagraph"/>
        <w:numPr>
          <w:ilvl w:val="0"/>
          <w:numId w:val="10"/>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My strengths</w:t>
      </w:r>
    </w:p>
    <w:p w:rsidR="001B1004" w:rsidRPr="00967053" w:rsidRDefault="001B1004" w:rsidP="001B1004">
      <w:pPr>
        <w:pStyle w:val="ListParagraph"/>
        <w:numPr>
          <w:ilvl w:val="0"/>
          <w:numId w:val="10"/>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Words from people who know me</w:t>
      </w:r>
    </w:p>
    <w:p w:rsidR="003427B1" w:rsidRPr="00967053" w:rsidRDefault="001B1004" w:rsidP="001B1004">
      <w:pPr>
        <w:pStyle w:val="ListParagraph"/>
        <w:numPr>
          <w:ilvl w:val="0"/>
          <w:numId w:val="10"/>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My dreams, vision, future</w:t>
      </w:r>
    </w:p>
    <w:p w:rsidR="001F5885" w:rsidRPr="00967053" w:rsidRDefault="001B1004" w:rsidP="001F5885">
      <w:pPr>
        <w:numPr>
          <w:ilvl w:val="1"/>
          <w:numId w:val="3"/>
        </w:numPr>
        <w:autoSpaceDE w:val="0"/>
        <w:autoSpaceDN w:val="0"/>
        <w:adjustRightInd w:val="0"/>
        <w:contextualSpacing/>
        <w:rPr>
          <w:sz w:val="24"/>
          <w:szCs w:val="24"/>
        </w:rPr>
      </w:pPr>
      <w:r w:rsidRPr="00967053">
        <w:rPr>
          <w:sz w:val="24"/>
          <w:szCs w:val="24"/>
        </w:rPr>
        <w:t xml:space="preserve">Make a design </w:t>
      </w:r>
      <w:r w:rsidR="006A54FF" w:rsidRPr="00967053">
        <w:rPr>
          <w:sz w:val="24"/>
          <w:szCs w:val="24"/>
        </w:rPr>
        <w:t>for portfolio that will include photos of a child, sample of his/her academic works and the main information.</w:t>
      </w:r>
    </w:p>
    <w:p w:rsidR="006A54FF" w:rsidRPr="00967053" w:rsidRDefault="006A54FF" w:rsidP="001F5885">
      <w:pPr>
        <w:numPr>
          <w:ilvl w:val="1"/>
          <w:numId w:val="3"/>
        </w:numPr>
        <w:autoSpaceDE w:val="0"/>
        <w:autoSpaceDN w:val="0"/>
        <w:adjustRightInd w:val="0"/>
        <w:contextualSpacing/>
        <w:rPr>
          <w:sz w:val="24"/>
          <w:szCs w:val="24"/>
        </w:rPr>
      </w:pPr>
      <w:r w:rsidRPr="00967053">
        <w:rPr>
          <w:sz w:val="24"/>
          <w:szCs w:val="24"/>
        </w:rPr>
        <w:t>Present your portfolio in class</w:t>
      </w:r>
    </w:p>
    <w:p w:rsidR="006A54FF" w:rsidRPr="00967053" w:rsidRDefault="006A54FF" w:rsidP="006A54FF">
      <w:pPr>
        <w:autoSpaceDE w:val="0"/>
        <w:autoSpaceDN w:val="0"/>
        <w:adjustRightInd w:val="0"/>
        <w:ind w:left="1440"/>
        <w:contextualSpacing/>
        <w:rPr>
          <w:sz w:val="24"/>
          <w:szCs w:val="24"/>
        </w:rPr>
      </w:pPr>
    </w:p>
    <w:p w:rsidR="006A54FF" w:rsidRPr="00967053" w:rsidRDefault="006A54FF" w:rsidP="006A54FF">
      <w:pPr>
        <w:autoSpaceDE w:val="0"/>
        <w:autoSpaceDN w:val="0"/>
        <w:adjustRightInd w:val="0"/>
        <w:ind w:left="720"/>
        <w:contextualSpacing/>
        <w:rPr>
          <w:sz w:val="24"/>
          <w:szCs w:val="24"/>
        </w:rPr>
      </w:pPr>
      <w:r w:rsidRPr="00967053">
        <w:rPr>
          <w:sz w:val="24"/>
          <w:szCs w:val="24"/>
        </w:rPr>
        <w:t>Grading criteria:</w:t>
      </w:r>
    </w:p>
    <w:p w:rsidR="00D447B9" w:rsidRPr="00967053" w:rsidRDefault="00D447B9" w:rsidP="006A54FF">
      <w:pPr>
        <w:autoSpaceDE w:val="0"/>
        <w:autoSpaceDN w:val="0"/>
        <w:adjustRightInd w:val="0"/>
        <w:ind w:left="720"/>
        <w:contextualSpacing/>
        <w:rPr>
          <w:sz w:val="24"/>
          <w:szCs w:val="24"/>
        </w:rPr>
      </w:pPr>
    </w:p>
    <w:p w:rsidR="006A54FF" w:rsidRPr="00967053" w:rsidRDefault="006A54FF" w:rsidP="006A54FF">
      <w:pPr>
        <w:pStyle w:val="ListParagraph"/>
        <w:numPr>
          <w:ilvl w:val="0"/>
          <w:numId w:val="11"/>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The portfolio is in language a child receives education</w:t>
      </w:r>
      <w:r w:rsidR="00D447B9" w:rsidRPr="00967053">
        <w:rPr>
          <w:rFonts w:ascii="Times New Roman" w:hAnsi="Times New Roman" w:cs="Times New Roman"/>
          <w:sz w:val="24"/>
          <w:szCs w:val="24"/>
        </w:rPr>
        <w:t xml:space="preserve"> (5)</w:t>
      </w:r>
    </w:p>
    <w:p w:rsidR="006A54FF" w:rsidRPr="00967053" w:rsidRDefault="006A54FF" w:rsidP="006A54FF">
      <w:pPr>
        <w:pStyle w:val="ListParagraph"/>
        <w:numPr>
          <w:ilvl w:val="0"/>
          <w:numId w:val="11"/>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The portfolio includes all sections</w:t>
      </w:r>
      <w:r w:rsidR="00D447B9" w:rsidRPr="00967053">
        <w:rPr>
          <w:rFonts w:ascii="Times New Roman" w:hAnsi="Times New Roman" w:cs="Times New Roman"/>
          <w:sz w:val="24"/>
          <w:szCs w:val="24"/>
        </w:rPr>
        <w:t xml:space="preserve"> (10)</w:t>
      </w:r>
    </w:p>
    <w:p w:rsidR="007759DD" w:rsidRPr="00967053" w:rsidRDefault="007759DD" w:rsidP="006A54FF">
      <w:pPr>
        <w:pStyle w:val="ListParagraph"/>
        <w:numPr>
          <w:ilvl w:val="0"/>
          <w:numId w:val="11"/>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The portfolio elicits positive feelings and smiles</w:t>
      </w:r>
      <w:r w:rsidR="00D447B9" w:rsidRPr="00967053">
        <w:rPr>
          <w:rFonts w:ascii="Times New Roman" w:hAnsi="Times New Roman" w:cs="Times New Roman"/>
          <w:sz w:val="24"/>
          <w:szCs w:val="24"/>
        </w:rPr>
        <w:t xml:space="preserve"> (5)</w:t>
      </w:r>
    </w:p>
    <w:p w:rsidR="007759DD" w:rsidRPr="00967053" w:rsidRDefault="00D447B9" w:rsidP="006A54FF">
      <w:pPr>
        <w:pStyle w:val="ListParagraph"/>
        <w:numPr>
          <w:ilvl w:val="0"/>
          <w:numId w:val="11"/>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It has appealing design and photos of a child (5)</w:t>
      </w:r>
    </w:p>
    <w:p w:rsidR="00D447B9" w:rsidRPr="00967053" w:rsidRDefault="00D447B9" w:rsidP="006A54FF">
      <w:pPr>
        <w:pStyle w:val="ListParagraph"/>
        <w:numPr>
          <w:ilvl w:val="0"/>
          <w:numId w:val="11"/>
        </w:numPr>
        <w:autoSpaceDE w:val="0"/>
        <w:autoSpaceDN w:val="0"/>
        <w:adjustRightInd w:val="0"/>
        <w:rPr>
          <w:rFonts w:ascii="Times New Roman" w:hAnsi="Times New Roman" w:cs="Times New Roman"/>
          <w:sz w:val="24"/>
          <w:szCs w:val="24"/>
        </w:rPr>
      </w:pPr>
      <w:r w:rsidRPr="00967053">
        <w:rPr>
          <w:rFonts w:ascii="Times New Roman" w:hAnsi="Times New Roman" w:cs="Times New Roman"/>
          <w:sz w:val="24"/>
          <w:szCs w:val="24"/>
        </w:rPr>
        <w:t>Presentation is clear and informative (5)</w:t>
      </w:r>
    </w:p>
    <w:p w:rsidR="006A54FF" w:rsidRPr="001F5885" w:rsidRDefault="006A54FF" w:rsidP="006A54FF">
      <w:pPr>
        <w:autoSpaceDE w:val="0"/>
        <w:autoSpaceDN w:val="0"/>
        <w:adjustRightInd w:val="0"/>
        <w:ind w:left="720"/>
        <w:contextualSpacing/>
        <w:rPr>
          <w:sz w:val="24"/>
          <w:szCs w:val="24"/>
        </w:rPr>
      </w:pPr>
    </w:p>
    <w:p w:rsidR="001F5885" w:rsidRPr="001F5885" w:rsidRDefault="00C70199" w:rsidP="001F5885">
      <w:pPr>
        <w:numPr>
          <w:ilvl w:val="0"/>
          <w:numId w:val="5"/>
        </w:numPr>
        <w:autoSpaceDE w:val="0"/>
        <w:autoSpaceDN w:val="0"/>
        <w:adjustRightInd w:val="0"/>
        <w:contextualSpacing/>
        <w:rPr>
          <w:b/>
          <w:sz w:val="24"/>
          <w:szCs w:val="24"/>
        </w:rPr>
      </w:pPr>
      <w:r w:rsidRPr="00967053">
        <w:rPr>
          <w:b/>
          <w:sz w:val="24"/>
          <w:szCs w:val="24"/>
        </w:rPr>
        <w:t>Individual w</w:t>
      </w:r>
      <w:r w:rsidR="001F5885" w:rsidRPr="001F5885">
        <w:rPr>
          <w:b/>
          <w:sz w:val="24"/>
          <w:szCs w:val="24"/>
        </w:rPr>
        <w:t>ritten assignment. Interview</w:t>
      </w:r>
      <w:r w:rsidR="001F5885" w:rsidRPr="00967053">
        <w:rPr>
          <w:b/>
          <w:sz w:val="24"/>
          <w:szCs w:val="24"/>
          <w:vertAlign w:val="superscript"/>
        </w:rPr>
        <w:footnoteReference w:id="2"/>
      </w:r>
      <w:r w:rsidR="001F5885" w:rsidRPr="001F5885">
        <w:rPr>
          <w:b/>
          <w:sz w:val="24"/>
          <w:szCs w:val="24"/>
        </w:rPr>
        <w:t xml:space="preserve"> (35 points)</w:t>
      </w:r>
    </w:p>
    <w:p w:rsidR="001F5885" w:rsidRPr="001F5885" w:rsidRDefault="001F5885" w:rsidP="001F5885">
      <w:pPr>
        <w:autoSpaceDE w:val="0"/>
        <w:autoSpaceDN w:val="0"/>
        <w:adjustRightInd w:val="0"/>
        <w:rPr>
          <w:sz w:val="24"/>
          <w:szCs w:val="24"/>
        </w:rPr>
      </w:pPr>
      <w:r w:rsidRPr="001F5885">
        <w:rPr>
          <w:b/>
          <w:sz w:val="24"/>
          <w:szCs w:val="24"/>
        </w:rPr>
        <w:t xml:space="preserve">ONE </w:t>
      </w:r>
      <w:r w:rsidRPr="001F5885">
        <w:rPr>
          <w:sz w:val="24"/>
          <w:szCs w:val="24"/>
        </w:rPr>
        <w:t>Interview with /about persons with disabilities. Your paper must be typed, double-spaced (font 12) and no more than 5 pages. For this project you can interview a person with disability or a parent of child with a disability.</w:t>
      </w:r>
    </w:p>
    <w:p w:rsidR="001F5885" w:rsidRPr="001F5885" w:rsidRDefault="001F5885" w:rsidP="001F5885">
      <w:pPr>
        <w:autoSpaceDE w:val="0"/>
        <w:autoSpaceDN w:val="0"/>
        <w:adjustRightInd w:val="0"/>
        <w:rPr>
          <w:sz w:val="24"/>
          <w:szCs w:val="24"/>
        </w:rPr>
      </w:pPr>
    </w:p>
    <w:p w:rsidR="001F5885" w:rsidRPr="001F5885" w:rsidRDefault="001F5885" w:rsidP="001F5885">
      <w:pPr>
        <w:autoSpaceDE w:val="0"/>
        <w:autoSpaceDN w:val="0"/>
        <w:adjustRightInd w:val="0"/>
        <w:rPr>
          <w:sz w:val="24"/>
          <w:szCs w:val="24"/>
        </w:rPr>
      </w:pPr>
      <w:proofErr w:type="spellStart"/>
      <w:r w:rsidRPr="001F5885">
        <w:rPr>
          <w:sz w:val="24"/>
          <w:szCs w:val="24"/>
        </w:rPr>
        <w:t>You</w:t>
      </w:r>
      <w:proofErr w:type="spellEnd"/>
      <w:r w:rsidRPr="001F5885">
        <w:rPr>
          <w:sz w:val="24"/>
          <w:szCs w:val="24"/>
        </w:rPr>
        <w:t xml:space="preserve"> paper should include three parts:</w:t>
      </w:r>
    </w:p>
    <w:p w:rsidR="001F5885" w:rsidRPr="001F5885" w:rsidRDefault="001F5885" w:rsidP="001F5885">
      <w:pPr>
        <w:autoSpaceDE w:val="0"/>
        <w:autoSpaceDN w:val="0"/>
        <w:adjustRightInd w:val="0"/>
        <w:rPr>
          <w:sz w:val="24"/>
          <w:szCs w:val="24"/>
        </w:rPr>
      </w:pPr>
      <w:r w:rsidRPr="001F5885">
        <w:rPr>
          <w:sz w:val="24"/>
          <w:szCs w:val="24"/>
        </w:rPr>
        <w:t xml:space="preserve"> (1) introduction The introduction provides information about the interviewee (e.g. personal information about the interviewee, </w:t>
      </w:r>
      <w:proofErr w:type="gramStart"/>
      <w:r w:rsidRPr="001F5885">
        <w:rPr>
          <w:sz w:val="24"/>
          <w:szCs w:val="24"/>
        </w:rPr>
        <w:t>interviewee‘</w:t>
      </w:r>
      <w:proofErr w:type="gramEnd"/>
      <w:r w:rsidRPr="001F5885">
        <w:rPr>
          <w:sz w:val="24"/>
          <w:szCs w:val="24"/>
        </w:rPr>
        <w:t xml:space="preserve">s background, language, communication style, date and location of the interview conducted, </w:t>
      </w:r>
      <w:proofErr w:type="spellStart"/>
      <w:r w:rsidRPr="001F5885">
        <w:rPr>
          <w:sz w:val="24"/>
          <w:szCs w:val="24"/>
        </w:rPr>
        <w:t>etc</w:t>
      </w:r>
      <w:proofErr w:type="spellEnd"/>
      <w:r w:rsidRPr="001F5885">
        <w:rPr>
          <w:sz w:val="24"/>
          <w:szCs w:val="24"/>
        </w:rPr>
        <w:t>).</w:t>
      </w:r>
    </w:p>
    <w:p w:rsidR="001F5885" w:rsidRPr="001F5885" w:rsidRDefault="001F5885" w:rsidP="001F5885">
      <w:pPr>
        <w:autoSpaceDE w:val="0"/>
        <w:autoSpaceDN w:val="0"/>
        <w:adjustRightInd w:val="0"/>
        <w:rPr>
          <w:sz w:val="24"/>
          <w:szCs w:val="24"/>
        </w:rPr>
      </w:pPr>
      <w:r w:rsidRPr="001F5885">
        <w:rPr>
          <w:sz w:val="24"/>
          <w:szCs w:val="24"/>
        </w:rPr>
        <w:t xml:space="preserve"> (2) analysis of your interview questions and </w:t>
      </w:r>
      <w:proofErr w:type="gramStart"/>
      <w:r w:rsidRPr="001F5885">
        <w:rPr>
          <w:sz w:val="24"/>
          <w:szCs w:val="24"/>
        </w:rPr>
        <w:t>answers .</w:t>
      </w:r>
      <w:proofErr w:type="gramEnd"/>
      <w:r w:rsidRPr="001F5885">
        <w:rPr>
          <w:sz w:val="24"/>
          <w:szCs w:val="24"/>
        </w:rPr>
        <w:t xml:space="preserve"> In the second part, you are required to ask at least 10 questions during the interview. Prepare for the questions before the interview. For the second part write your analysis of the interview, outlining the main 5 topics that came out during the interview. In the annexes add the script of the interview in question-and-answer format after the interview. </w:t>
      </w:r>
    </w:p>
    <w:p w:rsidR="001F5885" w:rsidRPr="001F5885" w:rsidRDefault="001F5885" w:rsidP="001F5885">
      <w:pPr>
        <w:autoSpaceDE w:val="0"/>
        <w:autoSpaceDN w:val="0"/>
        <w:adjustRightInd w:val="0"/>
        <w:rPr>
          <w:sz w:val="24"/>
          <w:szCs w:val="24"/>
        </w:rPr>
      </w:pPr>
      <w:r w:rsidRPr="001F5885">
        <w:rPr>
          <w:sz w:val="24"/>
          <w:szCs w:val="24"/>
        </w:rPr>
        <w:lastRenderedPageBreak/>
        <w:t xml:space="preserve"> and (3) your personal reaction to the interview. In the third section, describe your personal reactions to the information learned through the interview. (i.e., What did you learn from the interview? What is your attitude towards disabilities? How do you think of special education and inclusion? etc.). </w:t>
      </w:r>
    </w:p>
    <w:p w:rsidR="001F5885" w:rsidRPr="001F5885" w:rsidRDefault="001F5885" w:rsidP="001F5885">
      <w:pPr>
        <w:autoSpaceDE w:val="0"/>
        <w:autoSpaceDN w:val="0"/>
        <w:adjustRightInd w:val="0"/>
        <w:rPr>
          <w:sz w:val="24"/>
          <w:szCs w:val="24"/>
        </w:rPr>
      </w:pPr>
      <w:r w:rsidRPr="001F5885">
        <w:rPr>
          <w:sz w:val="24"/>
          <w:szCs w:val="24"/>
        </w:rPr>
        <w:t>(4) the presentation of your paper in class</w:t>
      </w:r>
    </w:p>
    <w:p w:rsidR="001F5885" w:rsidRPr="00967053" w:rsidRDefault="005A0DC2" w:rsidP="001F5885">
      <w:pPr>
        <w:autoSpaceDE w:val="0"/>
        <w:autoSpaceDN w:val="0"/>
        <w:adjustRightInd w:val="0"/>
        <w:rPr>
          <w:b/>
          <w:sz w:val="24"/>
          <w:szCs w:val="24"/>
        </w:rPr>
      </w:pPr>
      <w:r w:rsidRPr="00967053">
        <w:rPr>
          <w:b/>
          <w:sz w:val="24"/>
          <w:szCs w:val="24"/>
        </w:rPr>
        <w:t>Grading criteria:</w:t>
      </w:r>
    </w:p>
    <w:p w:rsidR="005A0DC2" w:rsidRPr="00967053" w:rsidRDefault="005A0DC2" w:rsidP="001F5885">
      <w:pPr>
        <w:autoSpaceDE w:val="0"/>
        <w:autoSpaceDN w:val="0"/>
        <w:adjustRightInd w:val="0"/>
        <w:rPr>
          <w:sz w:val="24"/>
          <w:szCs w:val="24"/>
        </w:rPr>
      </w:pPr>
      <w:r w:rsidRPr="00967053">
        <w:rPr>
          <w:sz w:val="24"/>
          <w:szCs w:val="24"/>
        </w:rPr>
        <w:t xml:space="preserve">-interview script attached separately to paper </w:t>
      </w:r>
      <w:r w:rsidRPr="00967053">
        <w:rPr>
          <w:b/>
          <w:sz w:val="24"/>
          <w:szCs w:val="24"/>
        </w:rPr>
        <w:t>-5 points</w:t>
      </w:r>
    </w:p>
    <w:p w:rsidR="005A0DC2" w:rsidRPr="00967053" w:rsidRDefault="005A0DC2" w:rsidP="001F5885">
      <w:pPr>
        <w:autoSpaceDE w:val="0"/>
        <w:autoSpaceDN w:val="0"/>
        <w:adjustRightInd w:val="0"/>
        <w:rPr>
          <w:sz w:val="24"/>
          <w:szCs w:val="24"/>
        </w:rPr>
      </w:pPr>
      <w:r w:rsidRPr="00967053">
        <w:rPr>
          <w:sz w:val="24"/>
          <w:szCs w:val="24"/>
        </w:rPr>
        <w:t>-research questions (at least 3) clearly defined</w:t>
      </w:r>
      <w:r w:rsidRPr="00967053">
        <w:rPr>
          <w:b/>
          <w:sz w:val="24"/>
          <w:szCs w:val="24"/>
        </w:rPr>
        <w:t>- 5 points</w:t>
      </w:r>
    </w:p>
    <w:p w:rsidR="005A0DC2" w:rsidRPr="00967053" w:rsidRDefault="005A0DC2" w:rsidP="001F5885">
      <w:pPr>
        <w:autoSpaceDE w:val="0"/>
        <w:autoSpaceDN w:val="0"/>
        <w:adjustRightInd w:val="0"/>
        <w:rPr>
          <w:sz w:val="24"/>
          <w:szCs w:val="24"/>
        </w:rPr>
      </w:pPr>
      <w:r w:rsidRPr="00967053">
        <w:rPr>
          <w:sz w:val="24"/>
          <w:szCs w:val="24"/>
        </w:rPr>
        <w:t>-demographic characteristics of the participant provided</w:t>
      </w:r>
      <w:r w:rsidRPr="00967053">
        <w:rPr>
          <w:b/>
          <w:sz w:val="24"/>
          <w:szCs w:val="24"/>
        </w:rPr>
        <w:t>- 5 points</w:t>
      </w:r>
    </w:p>
    <w:p w:rsidR="005A0DC2" w:rsidRPr="00967053" w:rsidRDefault="005A0DC2" w:rsidP="001F5885">
      <w:pPr>
        <w:autoSpaceDE w:val="0"/>
        <w:autoSpaceDN w:val="0"/>
        <w:adjustRightInd w:val="0"/>
        <w:rPr>
          <w:sz w:val="24"/>
          <w:szCs w:val="24"/>
        </w:rPr>
      </w:pPr>
      <w:r w:rsidRPr="00967053">
        <w:rPr>
          <w:sz w:val="24"/>
          <w:szCs w:val="24"/>
        </w:rPr>
        <w:t>-the paper structured around research questions, not interview questions</w:t>
      </w:r>
      <w:r w:rsidRPr="00967053">
        <w:rPr>
          <w:b/>
          <w:sz w:val="24"/>
          <w:szCs w:val="24"/>
        </w:rPr>
        <w:t>- 5 points</w:t>
      </w:r>
    </w:p>
    <w:p w:rsidR="005A0DC2" w:rsidRPr="00967053" w:rsidRDefault="005A0DC2" w:rsidP="001F5885">
      <w:pPr>
        <w:autoSpaceDE w:val="0"/>
        <w:autoSpaceDN w:val="0"/>
        <w:adjustRightInd w:val="0"/>
        <w:rPr>
          <w:sz w:val="24"/>
          <w:szCs w:val="24"/>
        </w:rPr>
      </w:pPr>
      <w:r w:rsidRPr="00967053">
        <w:rPr>
          <w:sz w:val="24"/>
          <w:szCs w:val="24"/>
        </w:rPr>
        <w:t>-proper references (at least 5 sources used)</w:t>
      </w:r>
      <w:r w:rsidRPr="00967053">
        <w:rPr>
          <w:b/>
          <w:sz w:val="24"/>
          <w:szCs w:val="24"/>
        </w:rPr>
        <w:t xml:space="preserve"> </w:t>
      </w:r>
      <w:r w:rsidRPr="00967053">
        <w:rPr>
          <w:b/>
          <w:sz w:val="24"/>
          <w:szCs w:val="24"/>
        </w:rPr>
        <w:t>- 5 points</w:t>
      </w:r>
    </w:p>
    <w:p w:rsidR="005A0DC2" w:rsidRPr="00967053" w:rsidRDefault="005A0DC2" w:rsidP="001F5885">
      <w:pPr>
        <w:autoSpaceDE w:val="0"/>
        <w:autoSpaceDN w:val="0"/>
        <w:adjustRightInd w:val="0"/>
        <w:rPr>
          <w:sz w:val="24"/>
          <w:szCs w:val="24"/>
        </w:rPr>
      </w:pPr>
      <w:r w:rsidRPr="00967053">
        <w:rPr>
          <w:sz w:val="24"/>
          <w:szCs w:val="24"/>
        </w:rPr>
        <w:t xml:space="preserve">-grammar, clear structure </w:t>
      </w:r>
      <w:r w:rsidRPr="00967053">
        <w:rPr>
          <w:b/>
          <w:sz w:val="24"/>
          <w:szCs w:val="24"/>
        </w:rPr>
        <w:t>- 5 points</w:t>
      </w:r>
    </w:p>
    <w:p w:rsidR="005A0DC2" w:rsidRPr="001F5885" w:rsidRDefault="005A0DC2" w:rsidP="001F5885">
      <w:pPr>
        <w:autoSpaceDE w:val="0"/>
        <w:autoSpaceDN w:val="0"/>
        <w:adjustRightInd w:val="0"/>
        <w:rPr>
          <w:sz w:val="24"/>
          <w:szCs w:val="24"/>
        </w:rPr>
      </w:pPr>
      <w:r w:rsidRPr="00967053">
        <w:rPr>
          <w:sz w:val="24"/>
          <w:szCs w:val="24"/>
        </w:rPr>
        <w:t xml:space="preserve">-presentation clear and informative </w:t>
      </w:r>
      <w:r w:rsidRPr="00967053">
        <w:rPr>
          <w:b/>
          <w:sz w:val="24"/>
          <w:szCs w:val="24"/>
        </w:rPr>
        <w:t>- 5 points</w:t>
      </w:r>
    </w:p>
    <w:p w:rsidR="001F5885" w:rsidRPr="001F5885" w:rsidRDefault="001F5885" w:rsidP="001F5885">
      <w:pPr>
        <w:numPr>
          <w:ilvl w:val="0"/>
          <w:numId w:val="5"/>
        </w:numPr>
        <w:autoSpaceDE w:val="0"/>
        <w:autoSpaceDN w:val="0"/>
        <w:adjustRightInd w:val="0"/>
        <w:contextualSpacing/>
        <w:rPr>
          <w:b/>
          <w:sz w:val="24"/>
          <w:szCs w:val="24"/>
        </w:rPr>
      </w:pPr>
      <w:r w:rsidRPr="001F5885">
        <w:rPr>
          <w:b/>
          <w:sz w:val="24"/>
          <w:szCs w:val="24"/>
        </w:rPr>
        <w:t>Report on autism screening assessment (10 points)</w:t>
      </w:r>
    </w:p>
    <w:p w:rsidR="001F5885" w:rsidRPr="00967053" w:rsidRDefault="0037273E" w:rsidP="001F5885">
      <w:pPr>
        <w:autoSpaceDE w:val="0"/>
        <w:autoSpaceDN w:val="0"/>
        <w:adjustRightInd w:val="0"/>
        <w:ind w:left="720"/>
        <w:contextualSpacing/>
        <w:rPr>
          <w:sz w:val="24"/>
          <w:szCs w:val="24"/>
        </w:rPr>
      </w:pPr>
      <w:r w:rsidRPr="00967053">
        <w:rPr>
          <w:sz w:val="24"/>
          <w:szCs w:val="24"/>
        </w:rPr>
        <w:t xml:space="preserve">For </w:t>
      </w:r>
      <w:proofErr w:type="gramStart"/>
      <w:r w:rsidRPr="00967053">
        <w:rPr>
          <w:sz w:val="24"/>
          <w:szCs w:val="24"/>
        </w:rPr>
        <w:t xml:space="preserve">this </w:t>
      </w:r>
      <w:r w:rsidR="001F5885" w:rsidRPr="00967053">
        <w:rPr>
          <w:sz w:val="24"/>
          <w:szCs w:val="24"/>
        </w:rPr>
        <w:t xml:space="preserve"> </w:t>
      </w:r>
      <w:r w:rsidRPr="00967053">
        <w:rPr>
          <w:sz w:val="24"/>
          <w:szCs w:val="24"/>
        </w:rPr>
        <w:t>assignment</w:t>
      </w:r>
      <w:proofErr w:type="gramEnd"/>
      <w:r w:rsidRPr="00967053">
        <w:rPr>
          <w:sz w:val="24"/>
          <w:szCs w:val="24"/>
        </w:rPr>
        <w:t xml:space="preserve"> you need to contact a parent of a typically developing child 18-30 months old and do M-Chat autism  screening test, which is uploaded in the e-course. After calculating the results please write a report that includes:</w:t>
      </w:r>
    </w:p>
    <w:p w:rsidR="0037273E" w:rsidRPr="00967053" w:rsidRDefault="0037273E" w:rsidP="001F5885">
      <w:pPr>
        <w:autoSpaceDE w:val="0"/>
        <w:autoSpaceDN w:val="0"/>
        <w:adjustRightInd w:val="0"/>
        <w:ind w:left="720"/>
        <w:contextualSpacing/>
        <w:rPr>
          <w:sz w:val="24"/>
          <w:szCs w:val="24"/>
        </w:rPr>
      </w:pPr>
      <w:r w:rsidRPr="00967053">
        <w:rPr>
          <w:sz w:val="24"/>
          <w:szCs w:val="24"/>
        </w:rPr>
        <w:t>-demograp</w:t>
      </w:r>
      <w:r w:rsidR="004C6F34" w:rsidRPr="00967053">
        <w:rPr>
          <w:sz w:val="24"/>
          <w:szCs w:val="24"/>
        </w:rPr>
        <w:t>hics about a child (no real name needed)</w:t>
      </w:r>
    </w:p>
    <w:p w:rsidR="004C6F34" w:rsidRPr="00967053" w:rsidRDefault="004C6F34" w:rsidP="001F5885">
      <w:pPr>
        <w:autoSpaceDE w:val="0"/>
        <w:autoSpaceDN w:val="0"/>
        <w:adjustRightInd w:val="0"/>
        <w:ind w:left="720"/>
        <w:contextualSpacing/>
        <w:rPr>
          <w:sz w:val="24"/>
          <w:szCs w:val="24"/>
        </w:rPr>
      </w:pPr>
      <w:r w:rsidRPr="00967053">
        <w:rPr>
          <w:sz w:val="24"/>
          <w:szCs w:val="24"/>
        </w:rPr>
        <w:t>-score from the test, explanation about the meaning of this score (what is the level of the risk)</w:t>
      </w:r>
    </w:p>
    <w:p w:rsidR="004C6F34" w:rsidRPr="00967053" w:rsidRDefault="004C6F34" w:rsidP="001F5885">
      <w:pPr>
        <w:autoSpaceDE w:val="0"/>
        <w:autoSpaceDN w:val="0"/>
        <w:adjustRightInd w:val="0"/>
        <w:ind w:left="720"/>
        <w:contextualSpacing/>
        <w:rPr>
          <w:sz w:val="24"/>
          <w:szCs w:val="24"/>
        </w:rPr>
      </w:pPr>
      <w:r w:rsidRPr="00967053">
        <w:rPr>
          <w:sz w:val="24"/>
          <w:szCs w:val="24"/>
        </w:rPr>
        <w:t>- strengths of the child: description of social, verbal and play skills (only based on the test) that the child possesses;</w:t>
      </w:r>
    </w:p>
    <w:p w:rsidR="004C6F34" w:rsidRPr="00967053" w:rsidRDefault="004C6F34" w:rsidP="001F5885">
      <w:pPr>
        <w:autoSpaceDE w:val="0"/>
        <w:autoSpaceDN w:val="0"/>
        <w:adjustRightInd w:val="0"/>
        <w:ind w:left="720"/>
        <w:contextualSpacing/>
        <w:rPr>
          <w:sz w:val="24"/>
          <w:szCs w:val="24"/>
        </w:rPr>
      </w:pPr>
      <w:r w:rsidRPr="00967053">
        <w:rPr>
          <w:sz w:val="24"/>
          <w:szCs w:val="24"/>
        </w:rPr>
        <w:t xml:space="preserve">-weaknesses of the child: </w:t>
      </w:r>
      <w:r w:rsidRPr="00967053">
        <w:rPr>
          <w:sz w:val="24"/>
          <w:szCs w:val="24"/>
        </w:rPr>
        <w:t xml:space="preserve">description of social, verbal and play skills (only based on the test) that the child </w:t>
      </w:r>
      <w:r w:rsidRPr="00967053">
        <w:rPr>
          <w:sz w:val="24"/>
          <w:szCs w:val="24"/>
        </w:rPr>
        <w:t>does not have developed yet</w:t>
      </w:r>
      <w:r w:rsidRPr="00967053">
        <w:rPr>
          <w:sz w:val="24"/>
          <w:szCs w:val="24"/>
        </w:rPr>
        <w:t>;</w:t>
      </w:r>
    </w:p>
    <w:p w:rsidR="004C6F34" w:rsidRPr="00967053" w:rsidRDefault="004C6F34" w:rsidP="001F5885">
      <w:pPr>
        <w:autoSpaceDE w:val="0"/>
        <w:autoSpaceDN w:val="0"/>
        <w:adjustRightInd w:val="0"/>
        <w:ind w:left="720"/>
        <w:contextualSpacing/>
        <w:rPr>
          <w:sz w:val="24"/>
          <w:szCs w:val="24"/>
        </w:rPr>
      </w:pPr>
      <w:r w:rsidRPr="00967053">
        <w:rPr>
          <w:sz w:val="24"/>
          <w:szCs w:val="24"/>
        </w:rPr>
        <w:t>-recommendations, following the screening test) – does a child need to be referred for further assessment or not, what skills the child needs to work on</w:t>
      </w:r>
    </w:p>
    <w:p w:rsidR="004C6F34" w:rsidRPr="001F5885" w:rsidRDefault="004C6F34" w:rsidP="001F5885">
      <w:pPr>
        <w:autoSpaceDE w:val="0"/>
        <w:autoSpaceDN w:val="0"/>
        <w:adjustRightInd w:val="0"/>
        <w:ind w:left="720"/>
        <w:contextualSpacing/>
        <w:rPr>
          <w:sz w:val="24"/>
          <w:szCs w:val="24"/>
        </w:rPr>
      </w:pPr>
    </w:p>
    <w:p w:rsidR="001F5885" w:rsidRPr="001F5885" w:rsidRDefault="001F5885" w:rsidP="001F5885">
      <w:pPr>
        <w:numPr>
          <w:ilvl w:val="0"/>
          <w:numId w:val="5"/>
        </w:numPr>
        <w:autoSpaceDE w:val="0"/>
        <w:autoSpaceDN w:val="0"/>
        <w:adjustRightInd w:val="0"/>
        <w:contextualSpacing/>
        <w:rPr>
          <w:b/>
          <w:sz w:val="24"/>
          <w:szCs w:val="24"/>
        </w:rPr>
      </w:pPr>
      <w:r w:rsidRPr="001F5885">
        <w:rPr>
          <w:b/>
          <w:sz w:val="24"/>
          <w:szCs w:val="24"/>
        </w:rPr>
        <w:t>Final exam (40 points)</w:t>
      </w:r>
    </w:p>
    <w:p w:rsidR="001F5885" w:rsidRPr="001F5885" w:rsidRDefault="001F5885" w:rsidP="001F5885">
      <w:pPr>
        <w:rPr>
          <w:sz w:val="24"/>
          <w:szCs w:val="24"/>
        </w:rPr>
      </w:pPr>
      <w:r w:rsidRPr="001F5885">
        <w:rPr>
          <w:sz w:val="24"/>
          <w:szCs w:val="24"/>
        </w:rPr>
        <w:t>During the exam you will receive multiple-choice questions and essay questions based on the home readings. The final exam is going to be cumulative: it will cover the first and second part of the course.</w:t>
      </w:r>
    </w:p>
    <w:p w:rsidR="001F5885" w:rsidRPr="00967053" w:rsidRDefault="001F5885" w:rsidP="001F5885">
      <w:pPr>
        <w:rPr>
          <w:b/>
          <w:sz w:val="24"/>
          <w:szCs w:val="24"/>
        </w:rPr>
      </w:pPr>
    </w:p>
    <w:p w:rsidR="009C01F3" w:rsidRPr="00967053" w:rsidRDefault="001C260C">
      <w:pPr>
        <w:rPr>
          <w:b/>
          <w:sz w:val="24"/>
          <w:szCs w:val="24"/>
          <w:u w:val="single"/>
        </w:rPr>
      </w:pPr>
      <w:r w:rsidRPr="00967053">
        <w:rPr>
          <w:b/>
          <w:sz w:val="24"/>
          <w:szCs w:val="24"/>
          <w:u w:val="single"/>
        </w:rPr>
        <w:t>Grading</w:t>
      </w:r>
    </w:p>
    <w:p w:rsidR="009C01F3" w:rsidRPr="00967053" w:rsidRDefault="009C01F3">
      <w:pPr>
        <w:rPr>
          <w:b/>
          <w:sz w:val="24"/>
          <w:szCs w:val="24"/>
          <w:u w:val="single"/>
        </w:rPr>
      </w:pPr>
    </w:p>
    <w:p w:rsidR="009C01F3" w:rsidRPr="00967053" w:rsidRDefault="001C260C">
      <w:pPr>
        <w:widowControl w:val="0"/>
        <w:ind w:left="120"/>
        <w:rPr>
          <w:b/>
          <w:sz w:val="24"/>
          <w:szCs w:val="24"/>
        </w:rPr>
      </w:pPr>
      <w:r w:rsidRPr="00967053">
        <w:rPr>
          <w:b/>
          <w:sz w:val="24"/>
          <w:szCs w:val="24"/>
        </w:rPr>
        <w:t>Course evaluation criteria:</w:t>
      </w:r>
    </w:p>
    <w:p w:rsidR="009C01F3" w:rsidRPr="00967053" w:rsidRDefault="009C01F3">
      <w:pPr>
        <w:widowControl w:val="0"/>
        <w:spacing w:before="4"/>
        <w:rPr>
          <w:b/>
          <w:sz w:val="24"/>
          <w:szCs w:val="24"/>
        </w:rPr>
      </w:pPr>
    </w:p>
    <w:p w:rsidR="00C70199" w:rsidRPr="00C70199" w:rsidRDefault="00C70199" w:rsidP="00C70199">
      <w:pPr>
        <w:ind w:left="-567"/>
        <w:jc w:val="both"/>
        <w:rPr>
          <w:bCs/>
          <w:sz w:val="24"/>
          <w:szCs w:val="24"/>
        </w:rPr>
      </w:pPr>
      <w:r w:rsidRPr="00C70199">
        <w:rPr>
          <w:bCs/>
          <w:sz w:val="24"/>
          <w:szCs w:val="24"/>
        </w:rPr>
        <w:t>Attendance (20 points)</w:t>
      </w:r>
    </w:p>
    <w:p w:rsidR="00C70199" w:rsidRPr="00C70199" w:rsidRDefault="00C70199" w:rsidP="00C70199">
      <w:pPr>
        <w:ind w:left="-567"/>
        <w:jc w:val="both"/>
        <w:rPr>
          <w:bCs/>
          <w:sz w:val="24"/>
          <w:szCs w:val="24"/>
        </w:rPr>
      </w:pPr>
      <w:r w:rsidRPr="00C70199">
        <w:rPr>
          <w:bCs/>
          <w:sz w:val="24"/>
          <w:szCs w:val="24"/>
        </w:rPr>
        <w:t>Participation (20 points)</w:t>
      </w:r>
    </w:p>
    <w:p w:rsidR="00C70199" w:rsidRPr="00C70199" w:rsidRDefault="00C70199" w:rsidP="00C70199">
      <w:pPr>
        <w:ind w:left="-567"/>
        <w:jc w:val="both"/>
        <w:rPr>
          <w:bCs/>
          <w:sz w:val="24"/>
          <w:szCs w:val="24"/>
        </w:rPr>
      </w:pPr>
      <w:r w:rsidRPr="00C70199">
        <w:rPr>
          <w:bCs/>
          <w:sz w:val="24"/>
          <w:szCs w:val="24"/>
        </w:rPr>
        <w:t>Discussion forums/homework (20 points)</w:t>
      </w:r>
    </w:p>
    <w:p w:rsidR="00C70199" w:rsidRPr="00C70199" w:rsidRDefault="00C70199" w:rsidP="00C70199">
      <w:pPr>
        <w:ind w:left="-567"/>
        <w:jc w:val="both"/>
        <w:rPr>
          <w:bCs/>
          <w:sz w:val="24"/>
          <w:szCs w:val="24"/>
        </w:rPr>
      </w:pPr>
      <w:r w:rsidRPr="00C70199">
        <w:rPr>
          <w:bCs/>
          <w:sz w:val="24"/>
          <w:szCs w:val="24"/>
        </w:rPr>
        <w:t>Presentation (20 points)</w:t>
      </w:r>
    </w:p>
    <w:p w:rsidR="00C70199" w:rsidRPr="00C70199" w:rsidRDefault="00C70199" w:rsidP="00C70199">
      <w:pPr>
        <w:ind w:left="-567"/>
        <w:jc w:val="both"/>
        <w:rPr>
          <w:bCs/>
          <w:sz w:val="24"/>
          <w:szCs w:val="24"/>
        </w:rPr>
      </w:pPr>
      <w:r w:rsidRPr="00C70199">
        <w:rPr>
          <w:bCs/>
          <w:sz w:val="24"/>
          <w:szCs w:val="24"/>
        </w:rPr>
        <w:t>Group P</w:t>
      </w:r>
      <w:r w:rsidRPr="00967053">
        <w:rPr>
          <w:bCs/>
          <w:sz w:val="24"/>
          <w:szCs w:val="24"/>
        </w:rPr>
        <w:t>roject</w:t>
      </w:r>
      <w:r w:rsidRPr="00C70199">
        <w:rPr>
          <w:bCs/>
          <w:sz w:val="24"/>
          <w:szCs w:val="24"/>
        </w:rPr>
        <w:t xml:space="preserve">. </w:t>
      </w:r>
      <w:r w:rsidRPr="00967053">
        <w:rPr>
          <w:bCs/>
          <w:sz w:val="24"/>
          <w:szCs w:val="24"/>
        </w:rPr>
        <w:t>Child’s portfolio</w:t>
      </w:r>
      <w:r w:rsidRPr="00C70199">
        <w:rPr>
          <w:bCs/>
          <w:sz w:val="24"/>
          <w:szCs w:val="24"/>
        </w:rPr>
        <w:t xml:space="preserve"> </w:t>
      </w:r>
      <w:r w:rsidRPr="00967053">
        <w:rPr>
          <w:bCs/>
          <w:sz w:val="24"/>
          <w:szCs w:val="24"/>
        </w:rPr>
        <w:t>(3</w:t>
      </w:r>
      <w:r w:rsidRPr="00C70199">
        <w:rPr>
          <w:bCs/>
          <w:sz w:val="24"/>
          <w:szCs w:val="24"/>
        </w:rPr>
        <w:t>0 points)</w:t>
      </w:r>
    </w:p>
    <w:p w:rsidR="00C70199" w:rsidRPr="00C70199" w:rsidRDefault="00C70199" w:rsidP="00C70199">
      <w:pPr>
        <w:ind w:left="-567"/>
        <w:jc w:val="both"/>
        <w:rPr>
          <w:bCs/>
          <w:sz w:val="24"/>
          <w:szCs w:val="24"/>
        </w:rPr>
      </w:pPr>
      <w:r w:rsidRPr="00967053">
        <w:rPr>
          <w:bCs/>
          <w:sz w:val="24"/>
          <w:szCs w:val="24"/>
        </w:rPr>
        <w:t>Individual w</w:t>
      </w:r>
      <w:r w:rsidRPr="00C70199">
        <w:rPr>
          <w:bCs/>
          <w:sz w:val="24"/>
          <w:szCs w:val="24"/>
        </w:rPr>
        <w:t>ritten assignment. Interview (35 points)</w:t>
      </w:r>
    </w:p>
    <w:p w:rsidR="00C70199" w:rsidRPr="00C70199" w:rsidRDefault="00C70199" w:rsidP="00C70199">
      <w:pPr>
        <w:ind w:left="-567"/>
        <w:jc w:val="both"/>
        <w:rPr>
          <w:bCs/>
          <w:sz w:val="24"/>
          <w:szCs w:val="24"/>
        </w:rPr>
      </w:pPr>
      <w:r w:rsidRPr="00C70199">
        <w:rPr>
          <w:bCs/>
          <w:sz w:val="24"/>
          <w:szCs w:val="24"/>
        </w:rPr>
        <w:t>Autism screening assessment (10 points)</w:t>
      </w:r>
    </w:p>
    <w:p w:rsidR="00C70199" w:rsidRPr="00C70199" w:rsidRDefault="00C70199" w:rsidP="00C70199">
      <w:pPr>
        <w:ind w:left="-567"/>
        <w:jc w:val="both"/>
        <w:rPr>
          <w:bCs/>
          <w:sz w:val="24"/>
          <w:szCs w:val="24"/>
        </w:rPr>
      </w:pPr>
      <w:r w:rsidRPr="00C70199">
        <w:rPr>
          <w:bCs/>
          <w:sz w:val="24"/>
          <w:szCs w:val="24"/>
        </w:rPr>
        <w:t>Final exam (40 points)</w:t>
      </w:r>
    </w:p>
    <w:p w:rsidR="00C70199" w:rsidRPr="00C70199" w:rsidRDefault="00C70199" w:rsidP="00C70199">
      <w:pPr>
        <w:autoSpaceDE w:val="0"/>
        <w:autoSpaceDN w:val="0"/>
        <w:adjustRightInd w:val="0"/>
        <w:ind w:left="-567"/>
        <w:contextualSpacing/>
        <w:rPr>
          <w:sz w:val="24"/>
          <w:szCs w:val="24"/>
        </w:rPr>
      </w:pPr>
      <w:r w:rsidRPr="00967053">
        <w:rPr>
          <w:sz w:val="24"/>
          <w:szCs w:val="24"/>
        </w:rPr>
        <w:t>Total: 19</w:t>
      </w:r>
      <w:r w:rsidRPr="00C70199">
        <w:rPr>
          <w:sz w:val="24"/>
          <w:szCs w:val="24"/>
        </w:rPr>
        <w:t>5 points</w:t>
      </w:r>
    </w:p>
    <w:p w:rsidR="009C01F3" w:rsidRPr="00967053" w:rsidRDefault="009C01F3">
      <w:pPr>
        <w:widowControl w:val="0"/>
        <w:tabs>
          <w:tab w:val="left" w:pos="840"/>
          <w:tab w:val="left" w:pos="841"/>
        </w:tabs>
        <w:spacing w:before="12" w:line="350" w:lineRule="auto"/>
        <w:ind w:right="668"/>
        <w:rPr>
          <w:sz w:val="24"/>
          <w:szCs w:val="24"/>
        </w:rPr>
      </w:pPr>
    </w:p>
    <w:p w:rsidR="009C01F3" w:rsidRPr="00967053" w:rsidRDefault="001C260C">
      <w:pPr>
        <w:widowControl w:val="0"/>
        <w:tabs>
          <w:tab w:val="left" w:pos="840"/>
          <w:tab w:val="left" w:pos="841"/>
        </w:tabs>
        <w:spacing w:before="12" w:line="350" w:lineRule="auto"/>
        <w:ind w:right="668"/>
        <w:rPr>
          <w:b/>
          <w:sz w:val="24"/>
          <w:szCs w:val="24"/>
        </w:rPr>
      </w:pPr>
      <w:r w:rsidRPr="00967053">
        <w:rPr>
          <w:b/>
          <w:sz w:val="24"/>
          <w:szCs w:val="24"/>
        </w:rPr>
        <w:lastRenderedPageBreak/>
        <w:t>Grading system:</w:t>
      </w:r>
    </w:p>
    <w:tbl>
      <w:tblPr>
        <w:tblStyle w:val="a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088"/>
      </w:tblGrid>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b/>
                <w:sz w:val="24"/>
                <w:szCs w:val="24"/>
              </w:rPr>
            </w:pPr>
            <w:r w:rsidRPr="00967053">
              <w:rPr>
                <w:b/>
                <w:sz w:val="24"/>
                <w:szCs w:val="24"/>
              </w:rPr>
              <w:t>Grade</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b/>
                <w:sz w:val="24"/>
                <w:szCs w:val="24"/>
              </w:rPr>
            </w:pPr>
            <w:r w:rsidRPr="00967053">
              <w:rPr>
                <w:b/>
                <w:sz w:val="24"/>
                <w:szCs w:val="24"/>
              </w:rPr>
              <w:t>Percentage Score Range</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A</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95-100</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A-</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90-94</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85-89</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80-84</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75-79</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70-74</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65-69</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60-64</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D</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55-59</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D-</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50-54</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F</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0-49</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I</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Case-by-case decision;  Incomplete grade is usually assigned because of health issues</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W</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Student may request Withdrawal grade from the course grade to avoid failure or low grade</w:t>
            </w:r>
          </w:p>
        </w:tc>
      </w:tr>
      <w:tr w:rsidR="009C01F3" w:rsidRPr="00967053">
        <w:tc>
          <w:tcPr>
            <w:tcW w:w="1129" w:type="dxa"/>
            <w:tcBorders>
              <w:top w:val="single" w:sz="4" w:space="0" w:color="000000"/>
              <w:left w:val="single" w:sz="4" w:space="0" w:color="000000"/>
              <w:bottom w:val="single" w:sz="4" w:space="0" w:color="000000"/>
              <w:right w:val="single" w:sz="4" w:space="0" w:color="000000"/>
            </w:tcBorders>
          </w:tcPr>
          <w:p w:rsidR="009C01F3" w:rsidRPr="00967053" w:rsidRDefault="001C260C">
            <w:pPr>
              <w:rPr>
                <w:sz w:val="24"/>
                <w:szCs w:val="24"/>
              </w:rPr>
            </w:pPr>
            <w:r w:rsidRPr="00967053">
              <w:rPr>
                <w:sz w:val="24"/>
                <w:szCs w:val="24"/>
              </w:rPr>
              <w:t>X</w:t>
            </w:r>
          </w:p>
        </w:tc>
        <w:tc>
          <w:tcPr>
            <w:tcW w:w="7088" w:type="dxa"/>
            <w:tcBorders>
              <w:top w:val="single" w:sz="4" w:space="0" w:color="000000"/>
              <w:left w:val="single" w:sz="4" w:space="0" w:color="000000"/>
              <w:bottom w:val="single" w:sz="4" w:space="0" w:color="000000"/>
              <w:right w:val="single" w:sz="4" w:space="0" w:color="000000"/>
            </w:tcBorders>
          </w:tcPr>
          <w:p w:rsidR="009C01F3" w:rsidRPr="00967053" w:rsidRDefault="001C260C">
            <w:pPr>
              <w:pBdr>
                <w:top w:val="nil"/>
                <w:left w:val="nil"/>
                <w:bottom w:val="nil"/>
                <w:right w:val="nil"/>
                <w:between w:val="nil"/>
              </w:pBdr>
              <w:jc w:val="both"/>
              <w:rPr>
                <w:color w:val="000000"/>
                <w:sz w:val="24"/>
                <w:szCs w:val="24"/>
              </w:rPr>
            </w:pPr>
            <w:r w:rsidRPr="00967053">
              <w:rPr>
                <w:color w:val="000000"/>
                <w:sz w:val="24"/>
                <w:szCs w:val="24"/>
              </w:rPr>
              <w:t>X grade specifically denotes non-attendance;</w:t>
            </w:r>
          </w:p>
          <w:p w:rsidR="009C01F3" w:rsidRPr="00967053" w:rsidRDefault="001C260C">
            <w:pPr>
              <w:pBdr>
                <w:top w:val="nil"/>
                <w:left w:val="nil"/>
                <w:bottom w:val="nil"/>
                <w:right w:val="nil"/>
                <w:between w:val="nil"/>
              </w:pBdr>
              <w:jc w:val="both"/>
              <w:rPr>
                <w:color w:val="000000"/>
                <w:sz w:val="24"/>
                <w:szCs w:val="24"/>
              </w:rPr>
            </w:pPr>
            <w:r w:rsidRPr="00967053">
              <w:rPr>
                <w:color w:val="000000"/>
                <w:sz w:val="24"/>
                <w:szCs w:val="24"/>
              </w:rPr>
              <w:t xml:space="preserve"> X grade cannot be requested by students and is only given at the discretion of a faculty member;</w:t>
            </w:r>
          </w:p>
          <w:p w:rsidR="009C01F3" w:rsidRPr="00967053" w:rsidRDefault="009C01F3">
            <w:pPr>
              <w:rPr>
                <w:sz w:val="24"/>
                <w:szCs w:val="24"/>
              </w:rPr>
            </w:pPr>
          </w:p>
        </w:tc>
      </w:tr>
    </w:tbl>
    <w:p w:rsidR="009C01F3" w:rsidRPr="00967053" w:rsidRDefault="009C01F3">
      <w:pPr>
        <w:rPr>
          <w:sz w:val="24"/>
          <w:szCs w:val="24"/>
        </w:rPr>
      </w:pPr>
    </w:p>
    <w:p w:rsidR="009C01F3" w:rsidRPr="00967053" w:rsidRDefault="009C01F3">
      <w:pPr>
        <w:rPr>
          <w:sz w:val="24"/>
          <w:szCs w:val="24"/>
        </w:rPr>
      </w:pPr>
    </w:p>
    <w:p w:rsidR="00967053" w:rsidRPr="00967053" w:rsidRDefault="00967053" w:rsidP="00967053">
      <w:pPr>
        <w:rPr>
          <w:sz w:val="24"/>
          <w:szCs w:val="24"/>
        </w:rPr>
      </w:pPr>
      <w:r w:rsidRPr="00967053">
        <w:rPr>
          <w:b/>
          <w:bCs/>
          <w:sz w:val="24"/>
          <w:szCs w:val="24"/>
        </w:rPr>
        <w:t>Class rules</w:t>
      </w:r>
    </w:p>
    <w:p w:rsidR="00967053" w:rsidRPr="00967053" w:rsidRDefault="00967053" w:rsidP="00967053">
      <w:pPr>
        <w:rPr>
          <w:sz w:val="24"/>
          <w:szCs w:val="24"/>
        </w:rPr>
      </w:pPr>
      <w:r w:rsidRPr="00967053">
        <w:rPr>
          <w:sz w:val="24"/>
          <w:szCs w:val="24"/>
        </w:rPr>
        <w:br/>
      </w:r>
    </w:p>
    <w:p w:rsidR="00967053" w:rsidRPr="00967053" w:rsidRDefault="00967053" w:rsidP="00967053">
      <w:pPr>
        <w:numPr>
          <w:ilvl w:val="0"/>
          <w:numId w:val="12"/>
        </w:numPr>
        <w:rPr>
          <w:sz w:val="24"/>
          <w:szCs w:val="24"/>
        </w:rPr>
      </w:pPr>
      <w:r w:rsidRPr="00967053">
        <w:rPr>
          <w:b/>
          <w:bCs/>
          <w:sz w:val="24"/>
          <w:szCs w:val="24"/>
        </w:rPr>
        <w:t>Come on time.</w:t>
      </w:r>
      <w:r w:rsidRPr="00967053">
        <w:rPr>
          <w:sz w:val="24"/>
          <w:szCs w:val="24"/>
        </w:rPr>
        <w:t xml:space="preserve"> Please come before the class starts not to distract the attention of your colleagues and instructor. If you are late than 15 min this will be counted as absence.</w:t>
      </w:r>
    </w:p>
    <w:p w:rsidR="00967053" w:rsidRPr="00967053" w:rsidRDefault="00967053" w:rsidP="00967053">
      <w:pPr>
        <w:numPr>
          <w:ilvl w:val="0"/>
          <w:numId w:val="12"/>
        </w:numPr>
        <w:rPr>
          <w:sz w:val="24"/>
          <w:szCs w:val="24"/>
        </w:rPr>
      </w:pPr>
      <w:r w:rsidRPr="00967053">
        <w:rPr>
          <w:b/>
          <w:bCs/>
          <w:sz w:val="24"/>
          <w:szCs w:val="24"/>
        </w:rPr>
        <w:t>Find a clean, quiet space and dress appropriately.</w:t>
      </w:r>
    </w:p>
    <w:p w:rsidR="00967053" w:rsidRPr="00967053" w:rsidRDefault="00967053" w:rsidP="00967053">
      <w:pPr>
        <w:numPr>
          <w:ilvl w:val="0"/>
          <w:numId w:val="12"/>
        </w:numPr>
        <w:rPr>
          <w:sz w:val="24"/>
          <w:szCs w:val="24"/>
        </w:rPr>
      </w:pPr>
      <w:r w:rsidRPr="00967053">
        <w:rPr>
          <w:b/>
          <w:bCs/>
          <w:sz w:val="24"/>
          <w:szCs w:val="24"/>
        </w:rPr>
        <w:t>Inform your housemates about your classes.</w:t>
      </w:r>
      <w:r w:rsidRPr="00967053">
        <w:rPr>
          <w:sz w:val="24"/>
          <w:szCs w:val="24"/>
        </w:rPr>
        <w:t xml:space="preserve"> Make sure your housemates do not walk behind you during the class. </w:t>
      </w:r>
    </w:p>
    <w:p w:rsidR="00967053" w:rsidRPr="00967053" w:rsidRDefault="00967053" w:rsidP="00967053">
      <w:pPr>
        <w:numPr>
          <w:ilvl w:val="0"/>
          <w:numId w:val="12"/>
        </w:numPr>
        <w:rPr>
          <w:sz w:val="24"/>
          <w:szCs w:val="24"/>
        </w:rPr>
      </w:pPr>
      <w:r w:rsidRPr="00967053">
        <w:rPr>
          <w:b/>
          <w:bCs/>
          <w:sz w:val="24"/>
          <w:szCs w:val="24"/>
        </w:rPr>
        <w:t>Turn off/silence cell phone and close other windows on your computer.</w:t>
      </w:r>
    </w:p>
    <w:p w:rsidR="00967053" w:rsidRPr="00967053" w:rsidRDefault="00967053" w:rsidP="00967053">
      <w:pPr>
        <w:numPr>
          <w:ilvl w:val="0"/>
          <w:numId w:val="12"/>
        </w:numPr>
        <w:rPr>
          <w:sz w:val="24"/>
          <w:szCs w:val="24"/>
        </w:rPr>
      </w:pPr>
      <w:r w:rsidRPr="00967053">
        <w:rPr>
          <w:b/>
          <w:bCs/>
          <w:sz w:val="24"/>
          <w:szCs w:val="24"/>
        </w:rPr>
        <w:t>Pay attention! Maintain eye contact with the speaker on the screen.</w:t>
      </w:r>
    </w:p>
    <w:p w:rsidR="00967053" w:rsidRPr="00967053" w:rsidRDefault="00967053" w:rsidP="00967053">
      <w:pPr>
        <w:numPr>
          <w:ilvl w:val="0"/>
          <w:numId w:val="12"/>
        </w:numPr>
        <w:rPr>
          <w:sz w:val="24"/>
          <w:szCs w:val="24"/>
        </w:rPr>
      </w:pPr>
      <w:r w:rsidRPr="00967053">
        <w:rPr>
          <w:b/>
          <w:bCs/>
          <w:sz w:val="24"/>
          <w:szCs w:val="24"/>
        </w:rPr>
        <w:t>Be prepared to take notes.</w:t>
      </w:r>
    </w:p>
    <w:p w:rsidR="00967053" w:rsidRPr="00967053" w:rsidRDefault="00967053" w:rsidP="00967053">
      <w:pPr>
        <w:numPr>
          <w:ilvl w:val="0"/>
          <w:numId w:val="12"/>
        </w:numPr>
        <w:rPr>
          <w:sz w:val="24"/>
          <w:szCs w:val="24"/>
        </w:rPr>
      </w:pPr>
      <w:r w:rsidRPr="00967053">
        <w:rPr>
          <w:b/>
          <w:bCs/>
          <w:sz w:val="24"/>
          <w:szCs w:val="24"/>
        </w:rPr>
        <w:t>Use the chat only to discuss things related to class topic.</w:t>
      </w:r>
    </w:p>
    <w:p w:rsidR="00967053" w:rsidRPr="00967053" w:rsidRDefault="00967053" w:rsidP="00967053">
      <w:pPr>
        <w:numPr>
          <w:ilvl w:val="0"/>
          <w:numId w:val="12"/>
        </w:numPr>
        <w:rPr>
          <w:sz w:val="24"/>
          <w:szCs w:val="24"/>
        </w:rPr>
      </w:pPr>
      <w:r w:rsidRPr="00967053">
        <w:rPr>
          <w:b/>
          <w:bCs/>
          <w:sz w:val="24"/>
          <w:szCs w:val="24"/>
        </w:rPr>
        <w:t>Have light on and sit in a way that your face can be seen.</w:t>
      </w:r>
    </w:p>
    <w:p w:rsidR="009C01F3" w:rsidRDefault="009C01F3"/>
    <w:p w:rsidR="009C01F3" w:rsidRDefault="009C01F3"/>
    <w:p w:rsidR="009B3115" w:rsidRPr="009B3115" w:rsidRDefault="009B3115" w:rsidP="009B3115">
      <w:pPr>
        <w:jc w:val="both"/>
        <w:rPr>
          <w:b/>
          <w:sz w:val="22"/>
          <w:szCs w:val="22"/>
        </w:rPr>
      </w:pPr>
    </w:p>
    <w:tbl>
      <w:tblPr>
        <w:tblpPr w:leftFromText="180" w:rightFromText="180" w:vertAnchor="text" w:horzAnchor="margin" w:tblpXSpec="center" w:tblpY="-110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536"/>
        <w:gridCol w:w="2976"/>
      </w:tblGrid>
      <w:tr w:rsidR="009B3115" w:rsidRPr="009B3115" w:rsidTr="0041792E">
        <w:tc>
          <w:tcPr>
            <w:tcW w:w="2235" w:type="dxa"/>
          </w:tcPr>
          <w:p w:rsidR="009B3115" w:rsidRPr="009B3115" w:rsidRDefault="009B3115" w:rsidP="009B3115">
            <w:pPr>
              <w:jc w:val="both"/>
              <w:rPr>
                <w:sz w:val="22"/>
                <w:szCs w:val="22"/>
              </w:rPr>
            </w:pPr>
            <w:r w:rsidRPr="009B3115">
              <w:rPr>
                <w:sz w:val="22"/>
                <w:szCs w:val="22"/>
              </w:rPr>
              <w:lastRenderedPageBreak/>
              <w:t xml:space="preserve">               Date</w:t>
            </w:r>
          </w:p>
        </w:tc>
        <w:tc>
          <w:tcPr>
            <w:tcW w:w="4536" w:type="dxa"/>
          </w:tcPr>
          <w:p w:rsidR="009B3115" w:rsidRPr="009B3115" w:rsidRDefault="009B3115" w:rsidP="009B3115">
            <w:pPr>
              <w:jc w:val="both"/>
              <w:rPr>
                <w:sz w:val="22"/>
                <w:szCs w:val="22"/>
              </w:rPr>
            </w:pPr>
            <w:r w:rsidRPr="009B3115">
              <w:rPr>
                <w:sz w:val="22"/>
                <w:szCs w:val="22"/>
              </w:rPr>
              <w:t xml:space="preserve">                Topic</w:t>
            </w:r>
          </w:p>
        </w:tc>
        <w:tc>
          <w:tcPr>
            <w:tcW w:w="2976" w:type="dxa"/>
          </w:tcPr>
          <w:p w:rsidR="009B3115" w:rsidRPr="009B3115" w:rsidRDefault="009B3115" w:rsidP="009B3115">
            <w:pPr>
              <w:jc w:val="both"/>
              <w:rPr>
                <w:sz w:val="22"/>
                <w:szCs w:val="22"/>
              </w:rPr>
            </w:pPr>
            <w:r w:rsidRPr="009B3115">
              <w:rPr>
                <w:sz w:val="22"/>
                <w:szCs w:val="22"/>
              </w:rPr>
              <w:t>Seminar Presentation</w:t>
            </w:r>
          </w:p>
        </w:tc>
      </w:tr>
      <w:tr w:rsidR="009B3115" w:rsidRPr="009B3115" w:rsidTr="0041792E">
        <w:trPr>
          <w:cantSplit/>
          <w:trHeight w:val="985"/>
        </w:trPr>
        <w:tc>
          <w:tcPr>
            <w:tcW w:w="2235" w:type="dxa"/>
          </w:tcPr>
          <w:p w:rsidR="009B3115" w:rsidRPr="009B3115" w:rsidRDefault="009B3115" w:rsidP="009B3115">
            <w:pPr>
              <w:jc w:val="both"/>
              <w:rPr>
                <w:sz w:val="22"/>
                <w:szCs w:val="22"/>
              </w:rPr>
            </w:pPr>
            <w:r w:rsidRPr="009B3115">
              <w:rPr>
                <w:sz w:val="22"/>
                <w:szCs w:val="22"/>
              </w:rPr>
              <w:t xml:space="preserve">Week 1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Exceptional students – who they are?</w:t>
            </w:r>
          </w:p>
        </w:tc>
        <w:tc>
          <w:tcPr>
            <w:tcW w:w="2976" w:type="dxa"/>
          </w:tcPr>
          <w:p w:rsidR="009B3115" w:rsidRPr="009B3115" w:rsidRDefault="009B3115" w:rsidP="009B3115">
            <w:pPr>
              <w:jc w:val="both"/>
              <w:rPr>
                <w:sz w:val="22"/>
                <w:szCs w:val="22"/>
              </w:rPr>
            </w:pPr>
            <w:r w:rsidRPr="009B3115">
              <w:rPr>
                <w:sz w:val="22"/>
                <w:szCs w:val="22"/>
              </w:rPr>
              <w:t>Chapter 1</w:t>
            </w:r>
          </w:p>
        </w:tc>
      </w:tr>
      <w:tr w:rsidR="009B3115" w:rsidRPr="009B3115" w:rsidTr="0041792E">
        <w:trPr>
          <w:cantSplit/>
          <w:trHeight w:val="565"/>
        </w:trPr>
        <w:tc>
          <w:tcPr>
            <w:tcW w:w="2235" w:type="dxa"/>
          </w:tcPr>
          <w:p w:rsidR="009B3115" w:rsidRPr="009B3115" w:rsidRDefault="009B3115" w:rsidP="009B3115">
            <w:pPr>
              <w:jc w:val="both"/>
              <w:rPr>
                <w:sz w:val="22"/>
                <w:szCs w:val="22"/>
              </w:rPr>
            </w:pPr>
            <w:r w:rsidRPr="009B3115">
              <w:rPr>
                <w:sz w:val="22"/>
                <w:szCs w:val="22"/>
              </w:rPr>
              <w:t xml:space="preserve">Week 2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Inclusive education</w:t>
            </w:r>
          </w:p>
        </w:tc>
        <w:tc>
          <w:tcPr>
            <w:tcW w:w="2976" w:type="dxa"/>
          </w:tcPr>
          <w:p w:rsidR="009B3115" w:rsidRPr="009B3115" w:rsidRDefault="009B3115" w:rsidP="009B3115">
            <w:pPr>
              <w:jc w:val="both"/>
              <w:rPr>
                <w:sz w:val="22"/>
                <w:szCs w:val="22"/>
              </w:rPr>
            </w:pPr>
            <w:r w:rsidRPr="009B3115">
              <w:rPr>
                <w:sz w:val="22"/>
                <w:szCs w:val="22"/>
              </w:rPr>
              <w:t>Chapter 3</w:t>
            </w:r>
          </w:p>
        </w:tc>
      </w:tr>
      <w:tr w:rsidR="009B3115" w:rsidRPr="009B3115" w:rsidTr="0041792E">
        <w:trPr>
          <w:cantSplit/>
          <w:trHeight w:val="610"/>
        </w:trPr>
        <w:tc>
          <w:tcPr>
            <w:tcW w:w="2235" w:type="dxa"/>
          </w:tcPr>
          <w:p w:rsidR="009B3115" w:rsidRPr="009B3115" w:rsidRDefault="009B3115" w:rsidP="009B3115">
            <w:pPr>
              <w:jc w:val="both"/>
              <w:rPr>
                <w:sz w:val="22"/>
                <w:szCs w:val="22"/>
              </w:rPr>
            </w:pPr>
            <w:r w:rsidRPr="009B3115">
              <w:rPr>
                <w:sz w:val="22"/>
                <w:szCs w:val="22"/>
              </w:rPr>
              <w:t xml:space="preserve">Week 3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Transition and family collaboration</w:t>
            </w:r>
          </w:p>
        </w:tc>
        <w:tc>
          <w:tcPr>
            <w:tcW w:w="2976" w:type="dxa"/>
          </w:tcPr>
          <w:p w:rsidR="009B3115" w:rsidRPr="009B3115" w:rsidRDefault="009B3115" w:rsidP="009B3115">
            <w:pPr>
              <w:jc w:val="both"/>
              <w:rPr>
                <w:sz w:val="22"/>
                <w:szCs w:val="22"/>
              </w:rPr>
            </w:pPr>
            <w:r w:rsidRPr="009B3115">
              <w:rPr>
                <w:sz w:val="22"/>
                <w:szCs w:val="22"/>
              </w:rPr>
              <w:t>Chapter 6</w:t>
            </w:r>
          </w:p>
        </w:tc>
      </w:tr>
      <w:tr w:rsidR="009B3115" w:rsidRPr="009B3115" w:rsidTr="0041792E">
        <w:trPr>
          <w:cantSplit/>
          <w:trHeight w:val="595"/>
        </w:trPr>
        <w:tc>
          <w:tcPr>
            <w:tcW w:w="2235" w:type="dxa"/>
          </w:tcPr>
          <w:p w:rsidR="009B3115" w:rsidRPr="009B3115" w:rsidRDefault="009B3115" w:rsidP="009B3115">
            <w:pPr>
              <w:jc w:val="both"/>
              <w:rPr>
                <w:sz w:val="22"/>
                <w:szCs w:val="22"/>
              </w:rPr>
            </w:pPr>
            <w:r w:rsidRPr="009B3115">
              <w:rPr>
                <w:sz w:val="22"/>
                <w:szCs w:val="22"/>
              </w:rPr>
              <w:t xml:space="preserve">Week 4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Assessment and IEP process</w:t>
            </w:r>
          </w:p>
        </w:tc>
        <w:tc>
          <w:tcPr>
            <w:tcW w:w="2976" w:type="dxa"/>
          </w:tcPr>
          <w:p w:rsidR="009B3115" w:rsidRPr="009B3115" w:rsidRDefault="009B3115" w:rsidP="009B3115">
            <w:pPr>
              <w:jc w:val="both"/>
              <w:rPr>
                <w:sz w:val="22"/>
                <w:szCs w:val="22"/>
              </w:rPr>
            </w:pPr>
            <w:r w:rsidRPr="009B3115">
              <w:rPr>
                <w:sz w:val="22"/>
                <w:szCs w:val="22"/>
              </w:rPr>
              <w:t>TBP</w:t>
            </w:r>
          </w:p>
        </w:tc>
      </w:tr>
      <w:tr w:rsidR="009B3115" w:rsidRPr="009B3115" w:rsidTr="0041792E">
        <w:trPr>
          <w:cantSplit/>
          <w:trHeight w:val="599"/>
        </w:trPr>
        <w:tc>
          <w:tcPr>
            <w:tcW w:w="2235" w:type="dxa"/>
          </w:tcPr>
          <w:p w:rsidR="009B3115" w:rsidRPr="009B3115" w:rsidRDefault="009B3115" w:rsidP="009B3115">
            <w:pPr>
              <w:jc w:val="both"/>
              <w:rPr>
                <w:sz w:val="22"/>
                <w:szCs w:val="22"/>
              </w:rPr>
            </w:pPr>
            <w:r w:rsidRPr="009B3115">
              <w:rPr>
                <w:sz w:val="22"/>
                <w:szCs w:val="22"/>
              </w:rPr>
              <w:t xml:space="preserve">Week 5  </w:t>
            </w:r>
          </w:p>
          <w:p w:rsidR="009B3115" w:rsidRPr="009B3115" w:rsidRDefault="009B3115" w:rsidP="009B3115">
            <w:pPr>
              <w:jc w:val="both"/>
              <w:rPr>
                <w:sz w:val="22"/>
                <w:szCs w:val="22"/>
              </w:rPr>
            </w:pPr>
            <w:r w:rsidRPr="009B3115">
              <w:rPr>
                <w:sz w:val="22"/>
                <w:szCs w:val="22"/>
              </w:rPr>
              <w:t xml:space="preserve">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Adaptation and modification of curriculum</w:t>
            </w:r>
          </w:p>
        </w:tc>
        <w:tc>
          <w:tcPr>
            <w:tcW w:w="2976" w:type="dxa"/>
          </w:tcPr>
          <w:p w:rsidR="009B3115" w:rsidRPr="009B3115" w:rsidRDefault="009B3115" w:rsidP="009B3115">
            <w:pPr>
              <w:jc w:val="both"/>
              <w:rPr>
                <w:sz w:val="22"/>
                <w:szCs w:val="22"/>
              </w:rPr>
            </w:pPr>
            <w:r w:rsidRPr="009B3115">
              <w:rPr>
                <w:sz w:val="22"/>
                <w:szCs w:val="22"/>
              </w:rPr>
              <w:t>Universal design for learning</w:t>
            </w:r>
          </w:p>
        </w:tc>
      </w:tr>
      <w:tr w:rsidR="009B3115" w:rsidRPr="009B3115" w:rsidTr="0041792E">
        <w:trPr>
          <w:cantSplit/>
          <w:trHeight w:val="550"/>
        </w:trPr>
        <w:tc>
          <w:tcPr>
            <w:tcW w:w="2235" w:type="dxa"/>
          </w:tcPr>
          <w:p w:rsidR="009B3115" w:rsidRPr="009B3115" w:rsidRDefault="009B3115" w:rsidP="009B3115">
            <w:pPr>
              <w:jc w:val="both"/>
              <w:rPr>
                <w:sz w:val="22"/>
                <w:szCs w:val="22"/>
              </w:rPr>
            </w:pPr>
            <w:r w:rsidRPr="009B3115">
              <w:rPr>
                <w:sz w:val="22"/>
                <w:szCs w:val="22"/>
              </w:rPr>
              <w:t xml:space="preserve">Week 6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 xml:space="preserve">Strategies to support kids in class.  </w:t>
            </w:r>
          </w:p>
          <w:p w:rsidR="009B3115" w:rsidRPr="009B3115" w:rsidRDefault="009B3115" w:rsidP="009B3115">
            <w:pPr>
              <w:jc w:val="both"/>
              <w:rPr>
                <w:sz w:val="22"/>
                <w:szCs w:val="22"/>
              </w:rPr>
            </w:pPr>
            <w:r w:rsidRPr="009B3115">
              <w:rPr>
                <w:sz w:val="22"/>
                <w:szCs w:val="22"/>
              </w:rPr>
              <w:t>Developing and Teaching Rules</w:t>
            </w:r>
          </w:p>
        </w:tc>
        <w:tc>
          <w:tcPr>
            <w:tcW w:w="2976" w:type="dxa"/>
          </w:tcPr>
          <w:p w:rsidR="009B3115" w:rsidRPr="009B3115" w:rsidRDefault="009B3115" w:rsidP="009B3115">
            <w:pPr>
              <w:jc w:val="both"/>
              <w:rPr>
                <w:sz w:val="22"/>
                <w:szCs w:val="22"/>
              </w:rPr>
            </w:pPr>
            <w:r w:rsidRPr="009B3115">
              <w:rPr>
                <w:sz w:val="22"/>
                <w:szCs w:val="22"/>
              </w:rPr>
              <w:t>TBP</w:t>
            </w:r>
          </w:p>
        </w:tc>
      </w:tr>
      <w:tr w:rsidR="009B3115" w:rsidRPr="009B3115" w:rsidTr="0041792E">
        <w:trPr>
          <w:cantSplit/>
          <w:trHeight w:val="558"/>
        </w:trPr>
        <w:tc>
          <w:tcPr>
            <w:tcW w:w="2235" w:type="dxa"/>
          </w:tcPr>
          <w:p w:rsidR="009B3115" w:rsidRPr="009B3115" w:rsidRDefault="009B3115" w:rsidP="009B3115">
            <w:pPr>
              <w:jc w:val="both"/>
              <w:rPr>
                <w:sz w:val="22"/>
                <w:szCs w:val="22"/>
              </w:rPr>
            </w:pPr>
            <w:r w:rsidRPr="009B3115">
              <w:rPr>
                <w:sz w:val="22"/>
                <w:szCs w:val="22"/>
              </w:rPr>
              <w:t xml:space="preserve">Week 7   </w:t>
            </w:r>
          </w:p>
        </w:tc>
        <w:tc>
          <w:tcPr>
            <w:tcW w:w="4536" w:type="dxa"/>
          </w:tcPr>
          <w:p w:rsidR="009B3115" w:rsidRPr="009B3115" w:rsidRDefault="009B3115" w:rsidP="009B3115">
            <w:pPr>
              <w:jc w:val="both"/>
              <w:rPr>
                <w:sz w:val="22"/>
                <w:szCs w:val="22"/>
              </w:rPr>
            </w:pPr>
            <w:r w:rsidRPr="009B3115">
              <w:rPr>
                <w:sz w:val="22"/>
                <w:szCs w:val="22"/>
              </w:rPr>
              <w:t xml:space="preserve">Learning disabilities </w:t>
            </w:r>
          </w:p>
        </w:tc>
        <w:tc>
          <w:tcPr>
            <w:tcW w:w="2976" w:type="dxa"/>
          </w:tcPr>
          <w:p w:rsidR="009B3115" w:rsidRPr="009B3115" w:rsidRDefault="009B3115" w:rsidP="009B3115">
            <w:pPr>
              <w:jc w:val="both"/>
              <w:rPr>
                <w:sz w:val="22"/>
                <w:szCs w:val="22"/>
              </w:rPr>
            </w:pPr>
            <w:r w:rsidRPr="009B3115">
              <w:rPr>
                <w:sz w:val="22"/>
                <w:szCs w:val="22"/>
              </w:rPr>
              <w:t>Chapter 7</w:t>
            </w:r>
          </w:p>
          <w:p w:rsidR="009B3115" w:rsidRPr="009B3115" w:rsidRDefault="009B3115" w:rsidP="009B3115">
            <w:pPr>
              <w:jc w:val="both"/>
              <w:rPr>
                <w:sz w:val="22"/>
                <w:szCs w:val="22"/>
              </w:rPr>
            </w:pPr>
          </w:p>
        </w:tc>
      </w:tr>
      <w:tr w:rsidR="009B3115" w:rsidRPr="009B3115" w:rsidTr="0041792E">
        <w:trPr>
          <w:cantSplit/>
          <w:trHeight w:val="552"/>
        </w:trPr>
        <w:tc>
          <w:tcPr>
            <w:tcW w:w="2235" w:type="dxa"/>
          </w:tcPr>
          <w:p w:rsidR="009B3115" w:rsidRPr="009B3115" w:rsidRDefault="009B3115" w:rsidP="009B3115">
            <w:pPr>
              <w:jc w:val="both"/>
              <w:rPr>
                <w:sz w:val="22"/>
                <w:szCs w:val="22"/>
              </w:rPr>
            </w:pPr>
            <w:r w:rsidRPr="009B3115">
              <w:rPr>
                <w:sz w:val="22"/>
                <w:szCs w:val="22"/>
              </w:rPr>
              <w:t xml:space="preserve">Week 8   </w:t>
            </w:r>
          </w:p>
        </w:tc>
        <w:tc>
          <w:tcPr>
            <w:tcW w:w="4536" w:type="dxa"/>
          </w:tcPr>
          <w:p w:rsidR="009B3115" w:rsidRPr="009B3115" w:rsidRDefault="009B3115" w:rsidP="009B3115">
            <w:pPr>
              <w:jc w:val="both"/>
              <w:rPr>
                <w:sz w:val="22"/>
                <w:szCs w:val="22"/>
              </w:rPr>
            </w:pPr>
            <w:r w:rsidRPr="009B3115">
              <w:rPr>
                <w:sz w:val="22"/>
                <w:szCs w:val="22"/>
              </w:rPr>
              <w:t>ADHD</w:t>
            </w:r>
          </w:p>
        </w:tc>
        <w:tc>
          <w:tcPr>
            <w:tcW w:w="2976" w:type="dxa"/>
          </w:tcPr>
          <w:p w:rsidR="009B3115" w:rsidRPr="009B3115" w:rsidRDefault="009B3115" w:rsidP="009B3115">
            <w:pPr>
              <w:jc w:val="both"/>
              <w:rPr>
                <w:sz w:val="22"/>
                <w:szCs w:val="22"/>
              </w:rPr>
            </w:pPr>
            <w:r w:rsidRPr="009B3115">
              <w:rPr>
                <w:sz w:val="22"/>
                <w:szCs w:val="22"/>
              </w:rPr>
              <w:t xml:space="preserve"> TBP</w:t>
            </w:r>
          </w:p>
          <w:p w:rsidR="009B3115" w:rsidRPr="009B3115" w:rsidRDefault="009B3115" w:rsidP="009B3115">
            <w:pPr>
              <w:jc w:val="both"/>
              <w:rPr>
                <w:sz w:val="22"/>
                <w:szCs w:val="22"/>
              </w:rPr>
            </w:pPr>
          </w:p>
        </w:tc>
      </w:tr>
      <w:tr w:rsidR="009B3115" w:rsidRPr="009B3115" w:rsidTr="0041792E">
        <w:trPr>
          <w:cantSplit/>
          <w:trHeight w:val="552"/>
        </w:trPr>
        <w:tc>
          <w:tcPr>
            <w:tcW w:w="2235" w:type="dxa"/>
          </w:tcPr>
          <w:p w:rsidR="009B3115" w:rsidRPr="009B3115" w:rsidRDefault="009B3115" w:rsidP="009B3115">
            <w:pPr>
              <w:jc w:val="both"/>
              <w:rPr>
                <w:sz w:val="22"/>
                <w:szCs w:val="22"/>
              </w:rPr>
            </w:pPr>
            <w:r w:rsidRPr="009B3115">
              <w:rPr>
                <w:sz w:val="22"/>
                <w:szCs w:val="22"/>
              </w:rPr>
              <w:t xml:space="preserve">Week 9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Classroom rules presentations</w:t>
            </w:r>
          </w:p>
        </w:tc>
        <w:tc>
          <w:tcPr>
            <w:tcW w:w="2976" w:type="dxa"/>
          </w:tcPr>
          <w:p w:rsidR="009B3115" w:rsidRPr="009B3115" w:rsidRDefault="009B3115" w:rsidP="009B3115">
            <w:pPr>
              <w:jc w:val="both"/>
              <w:rPr>
                <w:sz w:val="22"/>
                <w:szCs w:val="22"/>
              </w:rPr>
            </w:pPr>
          </w:p>
        </w:tc>
      </w:tr>
      <w:tr w:rsidR="009B3115" w:rsidRPr="009B3115" w:rsidTr="0041792E">
        <w:trPr>
          <w:cantSplit/>
          <w:trHeight w:val="552"/>
        </w:trPr>
        <w:tc>
          <w:tcPr>
            <w:tcW w:w="2235" w:type="dxa"/>
          </w:tcPr>
          <w:p w:rsidR="009B3115" w:rsidRPr="009B3115" w:rsidRDefault="009B3115" w:rsidP="009B3115">
            <w:pPr>
              <w:jc w:val="both"/>
              <w:rPr>
                <w:sz w:val="22"/>
                <w:szCs w:val="22"/>
              </w:rPr>
            </w:pPr>
            <w:r w:rsidRPr="009B3115">
              <w:rPr>
                <w:sz w:val="22"/>
                <w:szCs w:val="22"/>
              </w:rPr>
              <w:t xml:space="preserve">Week 10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Autism spectrum disorder</w:t>
            </w:r>
          </w:p>
        </w:tc>
        <w:tc>
          <w:tcPr>
            <w:tcW w:w="2976" w:type="dxa"/>
          </w:tcPr>
          <w:p w:rsidR="009B3115" w:rsidRPr="009B3115" w:rsidRDefault="009B3115" w:rsidP="009B3115">
            <w:pPr>
              <w:jc w:val="both"/>
              <w:rPr>
                <w:sz w:val="22"/>
                <w:szCs w:val="22"/>
              </w:rPr>
            </w:pPr>
            <w:r w:rsidRPr="009B3115">
              <w:rPr>
                <w:sz w:val="22"/>
                <w:szCs w:val="22"/>
              </w:rPr>
              <w:t>Chapter 11</w:t>
            </w:r>
          </w:p>
          <w:p w:rsidR="009B3115" w:rsidRPr="009B3115" w:rsidRDefault="009B3115" w:rsidP="009B3115">
            <w:pPr>
              <w:jc w:val="both"/>
              <w:rPr>
                <w:sz w:val="22"/>
                <w:szCs w:val="22"/>
              </w:rPr>
            </w:pPr>
          </w:p>
        </w:tc>
      </w:tr>
      <w:tr w:rsidR="009B3115" w:rsidRPr="009B3115" w:rsidTr="0041792E">
        <w:trPr>
          <w:cantSplit/>
          <w:trHeight w:val="655"/>
        </w:trPr>
        <w:tc>
          <w:tcPr>
            <w:tcW w:w="2235" w:type="dxa"/>
          </w:tcPr>
          <w:p w:rsidR="009B3115" w:rsidRPr="009B3115" w:rsidRDefault="009B3115" w:rsidP="009B3115">
            <w:pPr>
              <w:jc w:val="both"/>
              <w:rPr>
                <w:sz w:val="22"/>
                <w:szCs w:val="22"/>
              </w:rPr>
            </w:pPr>
            <w:r w:rsidRPr="009B3115">
              <w:rPr>
                <w:sz w:val="22"/>
                <w:szCs w:val="22"/>
              </w:rPr>
              <w:t xml:space="preserve">Week 11   </w:t>
            </w:r>
          </w:p>
        </w:tc>
        <w:tc>
          <w:tcPr>
            <w:tcW w:w="4536" w:type="dxa"/>
          </w:tcPr>
          <w:p w:rsidR="009B3115" w:rsidRPr="009B3115" w:rsidRDefault="009B3115" w:rsidP="009B3115">
            <w:pPr>
              <w:jc w:val="both"/>
              <w:rPr>
                <w:sz w:val="22"/>
                <w:szCs w:val="22"/>
              </w:rPr>
            </w:pPr>
            <w:r w:rsidRPr="009B3115">
              <w:rPr>
                <w:sz w:val="22"/>
                <w:szCs w:val="22"/>
              </w:rPr>
              <w:t>Intellectual disabilities</w:t>
            </w:r>
          </w:p>
        </w:tc>
        <w:tc>
          <w:tcPr>
            <w:tcW w:w="2976" w:type="dxa"/>
          </w:tcPr>
          <w:p w:rsidR="009B3115" w:rsidRPr="009B3115" w:rsidRDefault="009B3115" w:rsidP="009B3115">
            <w:pPr>
              <w:jc w:val="both"/>
              <w:rPr>
                <w:sz w:val="22"/>
                <w:szCs w:val="22"/>
              </w:rPr>
            </w:pPr>
            <w:r w:rsidRPr="009B3115">
              <w:rPr>
                <w:sz w:val="22"/>
                <w:szCs w:val="22"/>
              </w:rPr>
              <w:t>Chapter 9</w:t>
            </w:r>
          </w:p>
          <w:p w:rsidR="009B3115" w:rsidRPr="009B3115" w:rsidRDefault="009B3115" w:rsidP="009B3115">
            <w:pPr>
              <w:jc w:val="both"/>
              <w:rPr>
                <w:sz w:val="22"/>
                <w:szCs w:val="22"/>
              </w:rPr>
            </w:pPr>
          </w:p>
        </w:tc>
      </w:tr>
      <w:tr w:rsidR="009B3115" w:rsidRPr="009B3115" w:rsidTr="0041792E">
        <w:trPr>
          <w:cantSplit/>
          <w:trHeight w:val="610"/>
        </w:trPr>
        <w:tc>
          <w:tcPr>
            <w:tcW w:w="2235" w:type="dxa"/>
          </w:tcPr>
          <w:p w:rsidR="009B3115" w:rsidRPr="009B3115" w:rsidRDefault="009B3115" w:rsidP="009B3115">
            <w:pPr>
              <w:jc w:val="both"/>
              <w:rPr>
                <w:sz w:val="22"/>
                <w:szCs w:val="22"/>
              </w:rPr>
            </w:pPr>
            <w:r w:rsidRPr="009B3115">
              <w:rPr>
                <w:sz w:val="22"/>
                <w:szCs w:val="22"/>
              </w:rPr>
              <w:t xml:space="preserve">Week 12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Physical disability and Sensory disability</w:t>
            </w:r>
          </w:p>
        </w:tc>
        <w:tc>
          <w:tcPr>
            <w:tcW w:w="2976" w:type="dxa"/>
          </w:tcPr>
          <w:p w:rsidR="009B3115" w:rsidRPr="009B3115" w:rsidRDefault="009B3115" w:rsidP="009B3115">
            <w:pPr>
              <w:jc w:val="both"/>
              <w:rPr>
                <w:sz w:val="22"/>
                <w:szCs w:val="22"/>
              </w:rPr>
            </w:pPr>
            <w:r w:rsidRPr="009B3115">
              <w:rPr>
                <w:sz w:val="22"/>
                <w:szCs w:val="22"/>
              </w:rPr>
              <w:t xml:space="preserve">Chapter 14 </w:t>
            </w:r>
          </w:p>
          <w:p w:rsidR="009B3115" w:rsidRPr="009B3115" w:rsidRDefault="009B3115" w:rsidP="009B3115">
            <w:pPr>
              <w:jc w:val="both"/>
              <w:rPr>
                <w:sz w:val="22"/>
                <w:szCs w:val="22"/>
              </w:rPr>
            </w:pPr>
            <w:r w:rsidRPr="009B3115">
              <w:rPr>
                <w:sz w:val="22"/>
                <w:szCs w:val="22"/>
              </w:rPr>
              <w:t xml:space="preserve"> Chapter </w:t>
            </w:r>
          </w:p>
        </w:tc>
      </w:tr>
      <w:tr w:rsidR="009B3115" w:rsidRPr="009B3115" w:rsidTr="0041792E">
        <w:trPr>
          <w:cantSplit/>
          <w:trHeight w:val="610"/>
        </w:trPr>
        <w:tc>
          <w:tcPr>
            <w:tcW w:w="2235" w:type="dxa"/>
          </w:tcPr>
          <w:p w:rsidR="009B3115" w:rsidRPr="009B3115" w:rsidRDefault="009B3115" w:rsidP="009B3115">
            <w:pPr>
              <w:jc w:val="both"/>
              <w:rPr>
                <w:sz w:val="22"/>
                <w:szCs w:val="22"/>
              </w:rPr>
            </w:pPr>
            <w:r w:rsidRPr="009B3115">
              <w:rPr>
                <w:sz w:val="22"/>
                <w:szCs w:val="22"/>
              </w:rPr>
              <w:t xml:space="preserve">Week 13   </w:t>
            </w:r>
          </w:p>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r w:rsidRPr="009B3115">
              <w:rPr>
                <w:sz w:val="22"/>
                <w:szCs w:val="22"/>
              </w:rPr>
              <w:t>Gifted and talented students</w:t>
            </w:r>
          </w:p>
        </w:tc>
        <w:tc>
          <w:tcPr>
            <w:tcW w:w="2976" w:type="dxa"/>
          </w:tcPr>
          <w:p w:rsidR="009B3115" w:rsidRPr="009B3115" w:rsidRDefault="009B3115" w:rsidP="009B3115">
            <w:pPr>
              <w:jc w:val="both"/>
              <w:rPr>
                <w:sz w:val="22"/>
                <w:szCs w:val="22"/>
              </w:rPr>
            </w:pPr>
            <w:r w:rsidRPr="009B3115">
              <w:rPr>
                <w:sz w:val="22"/>
                <w:szCs w:val="22"/>
              </w:rPr>
              <w:t>Chapter 15</w:t>
            </w:r>
          </w:p>
          <w:p w:rsidR="009B3115" w:rsidRPr="006B1FAE" w:rsidRDefault="009B3115" w:rsidP="009B3115">
            <w:pPr>
              <w:jc w:val="both"/>
              <w:rPr>
                <w:sz w:val="22"/>
                <w:szCs w:val="22"/>
                <w:lang w:val="ru-RU"/>
              </w:rPr>
            </w:pPr>
          </w:p>
        </w:tc>
      </w:tr>
      <w:tr w:rsidR="009B3115" w:rsidRPr="009B3115" w:rsidTr="0041792E">
        <w:trPr>
          <w:cantSplit/>
          <w:trHeight w:val="595"/>
        </w:trPr>
        <w:tc>
          <w:tcPr>
            <w:tcW w:w="2235" w:type="dxa"/>
          </w:tcPr>
          <w:p w:rsidR="009B3115" w:rsidRPr="009B3115" w:rsidRDefault="009B3115" w:rsidP="009B3115">
            <w:pPr>
              <w:jc w:val="both"/>
              <w:rPr>
                <w:sz w:val="22"/>
                <w:szCs w:val="22"/>
              </w:rPr>
            </w:pPr>
            <w:r w:rsidRPr="009B3115">
              <w:rPr>
                <w:sz w:val="22"/>
                <w:szCs w:val="22"/>
              </w:rPr>
              <w:t xml:space="preserve">Week 14   </w:t>
            </w:r>
          </w:p>
        </w:tc>
        <w:tc>
          <w:tcPr>
            <w:tcW w:w="4536" w:type="dxa"/>
          </w:tcPr>
          <w:p w:rsidR="009B3115" w:rsidRPr="009B3115" w:rsidRDefault="009B3115" w:rsidP="009B3115">
            <w:pPr>
              <w:jc w:val="both"/>
              <w:rPr>
                <w:sz w:val="22"/>
                <w:szCs w:val="22"/>
              </w:rPr>
            </w:pPr>
            <w:r w:rsidRPr="009B3115">
              <w:rPr>
                <w:sz w:val="22"/>
                <w:szCs w:val="22"/>
              </w:rPr>
              <w:t>Interview presentations</w:t>
            </w:r>
          </w:p>
        </w:tc>
        <w:tc>
          <w:tcPr>
            <w:tcW w:w="2976" w:type="dxa"/>
          </w:tcPr>
          <w:p w:rsidR="009B3115" w:rsidRPr="009B3115" w:rsidRDefault="009B3115" w:rsidP="009B3115">
            <w:pPr>
              <w:jc w:val="both"/>
              <w:rPr>
                <w:sz w:val="22"/>
                <w:szCs w:val="22"/>
              </w:rPr>
            </w:pPr>
          </w:p>
        </w:tc>
      </w:tr>
      <w:tr w:rsidR="009B3115" w:rsidRPr="009B3115" w:rsidTr="0041792E">
        <w:trPr>
          <w:cantSplit/>
          <w:trHeight w:val="762"/>
        </w:trPr>
        <w:tc>
          <w:tcPr>
            <w:tcW w:w="2235" w:type="dxa"/>
          </w:tcPr>
          <w:p w:rsidR="009B3115" w:rsidRPr="009B3115" w:rsidRDefault="009B3115" w:rsidP="009B3115">
            <w:pPr>
              <w:jc w:val="both"/>
              <w:rPr>
                <w:sz w:val="22"/>
                <w:szCs w:val="22"/>
              </w:rPr>
            </w:pPr>
            <w:r w:rsidRPr="009B3115">
              <w:rPr>
                <w:sz w:val="22"/>
                <w:szCs w:val="22"/>
              </w:rPr>
              <w:t>Week 15</w:t>
            </w:r>
          </w:p>
        </w:tc>
        <w:tc>
          <w:tcPr>
            <w:tcW w:w="4536" w:type="dxa"/>
          </w:tcPr>
          <w:p w:rsidR="009B3115" w:rsidRPr="009B3115" w:rsidRDefault="009B3115" w:rsidP="009B3115">
            <w:pPr>
              <w:jc w:val="both"/>
              <w:rPr>
                <w:sz w:val="22"/>
                <w:szCs w:val="22"/>
              </w:rPr>
            </w:pPr>
            <w:r w:rsidRPr="009B3115">
              <w:rPr>
                <w:sz w:val="22"/>
                <w:szCs w:val="22"/>
              </w:rPr>
              <w:t>Final exam</w:t>
            </w:r>
          </w:p>
          <w:p w:rsidR="009B3115" w:rsidRPr="009B3115" w:rsidRDefault="009B3115" w:rsidP="009B3115">
            <w:pPr>
              <w:jc w:val="both"/>
              <w:rPr>
                <w:sz w:val="22"/>
                <w:szCs w:val="22"/>
              </w:rPr>
            </w:pPr>
          </w:p>
        </w:tc>
        <w:tc>
          <w:tcPr>
            <w:tcW w:w="2976" w:type="dxa"/>
          </w:tcPr>
          <w:p w:rsidR="009B3115" w:rsidRPr="009B3115" w:rsidRDefault="009B3115" w:rsidP="009B3115">
            <w:pPr>
              <w:jc w:val="both"/>
              <w:rPr>
                <w:sz w:val="22"/>
                <w:szCs w:val="22"/>
              </w:rPr>
            </w:pPr>
          </w:p>
        </w:tc>
      </w:tr>
      <w:tr w:rsidR="009B3115" w:rsidRPr="009B3115" w:rsidTr="0041792E">
        <w:trPr>
          <w:cantSplit/>
          <w:trHeight w:val="640"/>
        </w:trPr>
        <w:tc>
          <w:tcPr>
            <w:tcW w:w="2235" w:type="dxa"/>
          </w:tcPr>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p>
        </w:tc>
        <w:tc>
          <w:tcPr>
            <w:tcW w:w="2976" w:type="dxa"/>
          </w:tcPr>
          <w:p w:rsidR="009B3115" w:rsidRPr="009B3115" w:rsidRDefault="009B3115" w:rsidP="009B3115">
            <w:pPr>
              <w:jc w:val="both"/>
              <w:rPr>
                <w:sz w:val="22"/>
                <w:szCs w:val="22"/>
              </w:rPr>
            </w:pPr>
          </w:p>
        </w:tc>
      </w:tr>
      <w:tr w:rsidR="009B3115" w:rsidRPr="009B3115" w:rsidTr="0041792E">
        <w:trPr>
          <w:cantSplit/>
          <w:trHeight w:val="640"/>
        </w:trPr>
        <w:tc>
          <w:tcPr>
            <w:tcW w:w="2235" w:type="dxa"/>
          </w:tcPr>
          <w:p w:rsidR="009B3115" w:rsidRPr="009B3115" w:rsidRDefault="009B3115" w:rsidP="009B3115">
            <w:pPr>
              <w:jc w:val="both"/>
              <w:rPr>
                <w:sz w:val="22"/>
                <w:szCs w:val="22"/>
              </w:rPr>
            </w:pPr>
          </w:p>
        </w:tc>
        <w:tc>
          <w:tcPr>
            <w:tcW w:w="4536" w:type="dxa"/>
          </w:tcPr>
          <w:p w:rsidR="009B3115" w:rsidRPr="009B3115" w:rsidRDefault="009B3115" w:rsidP="009B3115">
            <w:pPr>
              <w:jc w:val="both"/>
              <w:rPr>
                <w:sz w:val="22"/>
                <w:szCs w:val="22"/>
              </w:rPr>
            </w:pPr>
          </w:p>
        </w:tc>
        <w:tc>
          <w:tcPr>
            <w:tcW w:w="2976" w:type="dxa"/>
          </w:tcPr>
          <w:p w:rsidR="009B3115" w:rsidRPr="009B3115" w:rsidRDefault="009B3115" w:rsidP="009B3115">
            <w:pPr>
              <w:jc w:val="both"/>
              <w:rPr>
                <w:sz w:val="22"/>
                <w:szCs w:val="22"/>
              </w:rPr>
            </w:pPr>
          </w:p>
        </w:tc>
      </w:tr>
    </w:tbl>
    <w:p w:rsidR="009B3115" w:rsidRPr="009B3115" w:rsidRDefault="009B3115" w:rsidP="009B3115">
      <w:pPr>
        <w:jc w:val="both"/>
        <w:rPr>
          <w:sz w:val="22"/>
          <w:szCs w:val="22"/>
        </w:rPr>
      </w:pPr>
    </w:p>
    <w:p w:rsidR="009B3115" w:rsidRPr="009B3115" w:rsidRDefault="009B3115" w:rsidP="009B3115">
      <w:pPr>
        <w:jc w:val="both"/>
        <w:rPr>
          <w:sz w:val="22"/>
          <w:szCs w:val="22"/>
        </w:rPr>
      </w:pPr>
    </w:p>
    <w:p w:rsidR="009B3115" w:rsidRPr="009B3115" w:rsidRDefault="009B3115" w:rsidP="009B3115">
      <w:pPr>
        <w:jc w:val="both"/>
        <w:rPr>
          <w:sz w:val="22"/>
          <w:szCs w:val="22"/>
        </w:rPr>
      </w:pPr>
    </w:p>
    <w:p w:rsidR="009B3115" w:rsidRPr="009B3115" w:rsidRDefault="009B3115" w:rsidP="009B3115">
      <w:pPr>
        <w:jc w:val="both"/>
        <w:rPr>
          <w:sz w:val="22"/>
          <w:szCs w:val="22"/>
        </w:rPr>
      </w:pPr>
    </w:p>
    <w:p w:rsidR="009B3115" w:rsidRPr="009B3115" w:rsidRDefault="009B3115" w:rsidP="009B3115">
      <w:pPr>
        <w:jc w:val="both"/>
        <w:rPr>
          <w:sz w:val="22"/>
          <w:szCs w:val="22"/>
        </w:rPr>
      </w:pPr>
    </w:p>
    <w:p w:rsidR="009B3115" w:rsidRPr="009B3115" w:rsidRDefault="009B3115" w:rsidP="009B3115">
      <w:pPr>
        <w:jc w:val="both"/>
        <w:rPr>
          <w:sz w:val="22"/>
          <w:szCs w:val="22"/>
        </w:rPr>
      </w:pPr>
    </w:p>
    <w:p w:rsidR="009B3115" w:rsidRPr="009B3115" w:rsidRDefault="009B3115" w:rsidP="009B3115">
      <w:pPr>
        <w:jc w:val="both"/>
        <w:rPr>
          <w:sz w:val="22"/>
          <w:szCs w:val="22"/>
        </w:rPr>
      </w:pPr>
    </w:p>
    <w:p w:rsidR="009B3115" w:rsidRPr="009B3115" w:rsidRDefault="009B3115" w:rsidP="009B3115">
      <w:pPr>
        <w:jc w:val="both"/>
        <w:rPr>
          <w:sz w:val="22"/>
          <w:szCs w:val="22"/>
        </w:rPr>
      </w:pPr>
    </w:p>
    <w:p w:rsidR="009C01F3" w:rsidRPr="009B3115" w:rsidRDefault="009C01F3">
      <w:pPr>
        <w:jc w:val="both"/>
        <w:rPr>
          <w:sz w:val="22"/>
          <w:szCs w:val="22"/>
        </w:rPr>
      </w:pPr>
    </w:p>
    <w:p w:rsidR="009C01F3" w:rsidRPr="009B3115" w:rsidRDefault="009C01F3">
      <w:pPr>
        <w:jc w:val="both"/>
        <w:rPr>
          <w:sz w:val="22"/>
          <w:szCs w:val="22"/>
        </w:rPr>
      </w:pPr>
    </w:p>
    <w:p w:rsidR="009C01F3" w:rsidRPr="009B3115" w:rsidRDefault="009C01F3">
      <w:pPr>
        <w:ind w:firstLine="720"/>
      </w:pPr>
    </w:p>
    <w:sectPr w:rsidR="009C01F3" w:rsidRPr="009B31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0C" w:rsidRDefault="001C260C">
      <w:r>
        <w:separator/>
      </w:r>
    </w:p>
  </w:endnote>
  <w:endnote w:type="continuationSeparator" w:id="0">
    <w:p w:rsidR="001C260C" w:rsidRDefault="001C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0C" w:rsidRDefault="001C260C">
      <w:r>
        <w:separator/>
      </w:r>
    </w:p>
  </w:footnote>
  <w:footnote w:type="continuationSeparator" w:id="0">
    <w:p w:rsidR="001C260C" w:rsidRDefault="001C260C">
      <w:r>
        <w:continuationSeparator/>
      </w:r>
    </w:p>
  </w:footnote>
  <w:footnote w:id="1">
    <w:p w:rsidR="009C01F3" w:rsidRDefault="001C260C">
      <w:r>
        <w:rPr>
          <w:vertAlign w:val="superscript"/>
        </w:rPr>
        <w:footnoteRef/>
      </w:r>
      <w:r>
        <w:t xml:space="preserve"> AUCA Student Handbook</w:t>
      </w:r>
    </w:p>
  </w:footnote>
  <w:footnote w:id="2">
    <w:p w:rsidR="001F5885" w:rsidRDefault="001F5885" w:rsidP="001F5885">
      <w:pPr>
        <w:pStyle w:val="FootnoteText"/>
      </w:pPr>
      <w:r w:rsidRPr="001F5885">
        <w:rPr>
          <w:rStyle w:val="FootnoteReference"/>
        </w:rPr>
        <w:footnoteRef/>
      </w:r>
      <w:r>
        <w:t xml:space="preserve"> Adopted from </w:t>
      </w:r>
      <w:r w:rsidRPr="00B274B7">
        <w:t>https://kremen.fresnostate.edu/about/cctc2014/documents/nurse/SPED120.pdf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079"/>
    <w:multiLevelType w:val="multilevel"/>
    <w:tmpl w:val="DC5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D0E66"/>
    <w:multiLevelType w:val="hybridMultilevel"/>
    <w:tmpl w:val="FF2E32DE"/>
    <w:lvl w:ilvl="0" w:tplc="0419000F">
      <w:start w:val="1"/>
      <w:numFmt w:val="decimal"/>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B367FD"/>
    <w:multiLevelType w:val="multilevel"/>
    <w:tmpl w:val="2D0C6C80"/>
    <w:lvl w:ilvl="0">
      <w:numFmt w:val="bullet"/>
      <w:lvlText w:val="●"/>
      <w:lvlJc w:val="left"/>
      <w:pPr>
        <w:ind w:left="840" w:hanging="361"/>
      </w:pPr>
      <w:rPr>
        <w:rFonts w:ascii="Noto Sans Symbols" w:eastAsia="Noto Sans Symbols" w:hAnsi="Noto Sans Symbols" w:cs="Noto Sans Symbols"/>
        <w:b w:val="0"/>
        <w:i w:val="0"/>
        <w:sz w:val="24"/>
        <w:szCs w:val="24"/>
      </w:rPr>
    </w:lvl>
    <w:lvl w:ilvl="1">
      <w:numFmt w:val="bullet"/>
      <w:lvlText w:val="•"/>
      <w:lvlJc w:val="left"/>
      <w:pPr>
        <w:ind w:left="1825" w:hanging="361"/>
      </w:pPr>
    </w:lvl>
    <w:lvl w:ilvl="2">
      <w:numFmt w:val="bullet"/>
      <w:lvlText w:val="•"/>
      <w:lvlJc w:val="left"/>
      <w:pPr>
        <w:ind w:left="2811" w:hanging="360"/>
      </w:pPr>
    </w:lvl>
    <w:lvl w:ilvl="3">
      <w:numFmt w:val="bullet"/>
      <w:lvlText w:val="•"/>
      <w:lvlJc w:val="left"/>
      <w:pPr>
        <w:ind w:left="3797" w:hanging="361"/>
      </w:pPr>
    </w:lvl>
    <w:lvl w:ilvl="4">
      <w:numFmt w:val="bullet"/>
      <w:lvlText w:val="•"/>
      <w:lvlJc w:val="left"/>
      <w:pPr>
        <w:ind w:left="4783" w:hanging="361"/>
      </w:pPr>
    </w:lvl>
    <w:lvl w:ilvl="5">
      <w:numFmt w:val="bullet"/>
      <w:lvlText w:val="•"/>
      <w:lvlJc w:val="left"/>
      <w:pPr>
        <w:ind w:left="5769" w:hanging="361"/>
      </w:pPr>
    </w:lvl>
    <w:lvl w:ilvl="6">
      <w:numFmt w:val="bullet"/>
      <w:lvlText w:val="•"/>
      <w:lvlJc w:val="left"/>
      <w:pPr>
        <w:ind w:left="6755" w:hanging="361"/>
      </w:pPr>
    </w:lvl>
    <w:lvl w:ilvl="7">
      <w:numFmt w:val="bullet"/>
      <w:lvlText w:val="•"/>
      <w:lvlJc w:val="left"/>
      <w:pPr>
        <w:ind w:left="7741" w:hanging="361"/>
      </w:pPr>
    </w:lvl>
    <w:lvl w:ilvl="8">
      <w:numFmt w:val="bullet"/>
      <w:lvlText w:val="•"/>
      <w:lvlJc w:val="left"/>
      <w:pPr>
        <w:ind w:left="8727" w:hanging="361"/>
      </w:pPr>
    </w:lvl>
  </w:abstractNum>
  <w:abstractNum w:abstractNumId="3" w15:restartNumberingAfterBreak="0">
    <w:nsid w:val="2DD45078"/>
    <w:multiLevelType w:val="hybridMultilevel"/>
    <w:tmpl w:val="94BED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BF2F4E"/>
    <w:multiLevelType w:val="hybridMultilevel"/>
    <w:tmpl w:val="1ADA6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D921FE"/>
    <w:multiLevelType w:val="hybridMultilevel"/>
    <w:tmpl w:val="749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44E25"/>
    <w:multiLevelType w:val="multilevel"/>
    <w:tmpl w:val="A99C5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90766"/>
    <w:multiLevelType w:val="hybridMultilevel"/>
    <w:tmpl w:val="0660D6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701651FF"/>
    <w:multiLevelType w:val="multilevel"/>
    <w:tmpl w:val="C34EFC3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546ADD"/>
    <w:multiLevelType w:val="hybridMultilevel"/>
    <w:tmpl w:val="E4B8042A"/>
    <w:lvl w:ilvl="0" w:tplc="1F28BD22">
      <w:start w:val="1"/>
      <w:numFmt w:val="upperLetter"/>
      <w:lvlText w:val="%1."/>
      <w:lvlJc w:val="left"/>
      <w:pPr>
        <w:tabs>
          <w:tab w:val="num" w:pos="360"/>
        </w:tabs>
        <w:ind w:left="36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5230B01"/>
    <w:multiLevelType w:val="hybridMultilevel"/>
    <w:tmpl w:val="29F029EE"/>
    <w:lvl w:ilvl="0" w:tplc="E9E4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3A39AD"/>
    <w:multiLevelType w:val="hybridMultilevel"/>
    <w:tmpl w:val="A7248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9"/>
  </w:num>
  <w:num w:numId="6">
    <w:abstractNumId w:val="3"/>
  </w:num>
  <w:num w:numId="7">
    <w:abstractNumId w:val="11"/>
  </w:num>
  <w:num w:numId="8">
    <w:abstractNumId w:val="1"/>
  </w:num>
  <w:num w:numId="9">
    <w:abstractNumId w:val="7"/>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F3"/>
    <w:rsid w:val="001B1004"/>
    <w:rsid w:val="001C260C"/>
    <w:rsid w:val="001F5885"/>
    <w:rsid w:val="002F643B"/>
    <w:rsid w:val="003427B1"/>
    <w:rsid w:val="0037273E"/>
    <w:rsid w:val="00452826"/>
    <w:rsid w:val="004C6F34"/>
    <w:rsid w:val="005A0DC2"/>
    <w:rsid w:val="006A54FF"/>
    <w:rsid w:val="006B1FAE"/>
    <w:rsid w:val="007759DD"/>
    <w:rsid w:val="008F5CE8"/>
    <w:rsid w:val="00967053"/>
    <w:rsid w:val="009B3115"/>
    <w:rsid w:val="009C01F3"/>
    <w:rsid w:val="00C70199"/>
    <w:rsid w:val="00CD0855"/>
    <w:rsid w:val="00D4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2EEB"/>
  <w15:docId w15:val="{5F921F2D-7742-404C-9F19-5B8F2AF8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CA"/>
    <w:rPr>
      <w:lang w:eastAsia="ru-RU"/>
    </w:rPr>
  </w:style>
  <w:style w:type="paragraph" w:styleId="Heading1">
    <w:name w:val="heading 1"/>
    <w:basedOn w:val="Normal"/>
    <w:next w:val="Normal"/>
    <w:link w:val="Heading1Char"/>
    <w:uiPriority w:val="9"/>
    <w:qFormat/>
    <w:rsid w:val="00057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68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571CA"/>
    <w:pPr>
      <w:keepNext/>
      <w:spacing w:line="360" w:lineRule="auto"/>
      <w:ind w:firstLine="907"/>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0571CA"/>
    <w:pPr>
      <w:keepNext/>
      <w:jc w:val="center"/>
      <w:outlineLvl w:val="4"/>
    </w:pPr>
    <w:rPr>
      <w:b/>
      <w:bCs/>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0571CA"/>
    <w:rPr>
      <w:rFonts w:ascii="Times New Roman" w:eastAsia="Times New Roman" w:hAnsi="Times New Roman" w:cs="Times New Roman"/>
      <w:sz w:val="24"/>
      <w:szCs w:val="20"/>
      <w:lang w:val="en-US" w:eastAsia="ru-RU"/>
    </w:rPr>
  </w:style>
  <w:style w:type="character" w:customStyle="1" w:styleId="Heading5Char">
    <w:name w:val="Heading 5 Char"/>
    <w:basedOn w:val="DefaultParagraphFont"/>
    <w:link w:val="Heading5"/>
    <w:rsid w:val="000571CA"/>
    <w:rPr>
      <w:rFonts w:ascii="Times New Roman" w:eastAsia="Times New Roman" w:hAnsi="Times New Roman" w:cs="Times New Roman"/>
      <w:b/>
      <w:bCs/>
      <w:szCs w:val="20"/>
      <w:lang w:val="en-US" w:eastAsia="ru-RU"/>
    </w:rPr>
  </w:style>
  <w:style w:type="character" w:styleId="Hyperlink">
    <w:name w:val="Hyperlink"/>
    <w:rsid w:val="000571CA"/>
    <w:rPr>
      <w:color w:val="0000FF"/>
      <w:u w:val="single"/>
    </w:rPr>
  </w:style>
  <w:style w:type="character" w:customStyle="1" w:styleId="Heading1Char">
    <w:name w:val="Heading 1 Char"/>
    <w:basedOn w:val="DefaultParagraphFont"/>
    <w:link w:val="Heading1"/>
    <w:uiPriority w:val="9"/>
    <w:rsid w:val="000571CA"/>
    <w:rPr>
      <w:rFonts w:asciiTheme="majorHAnsi" w:eastAsiaTheme="majorEastAsia" w:hAnsiTheme="majorHAnsi" w:cstheme="majorBidi"/>
      <w:color w:val="2F5496" w:themeColor="accent1" w:themeShade="BF"/>
      <w:sz w:val="32"/>
      <w:szCs w:val="32"/>
      <w:lang w:val="en-US" w:eastAsia="ru-RU"/>
    </w:rPr>
  </w:style>
  <w:style w:type="paragraph" w:styleId="Header">
    <w:name w:val="header"/>
    <w:basedOn w:val="Normal"/>
    <w:link w:val="HeaderChar"/>
    <w:uiPriority w:val="99"/>
    <w:unhideWhenUsed/>
    <w:rsid w:val="00A34816"/>
    <w:pPr>
      <w:tabs>
        <w:tab w:val="center" w:pos="4680"/>
        <w:tab w:val="right" w:pos="9360"/>
      </w:tabs>
    </w:pPr>
  </w:style>
  <w:style w:type="character" w:customStyle="1" w:styleId="HeaderChar">
    <w:name w:val="Header Char"/>
    <w:basedOn w:val="DefaultParagraphFont"/>
    <w:link w:val="Header"/>
    <w:uiPriority w:val="99"/>
    <w:rsid w:val="00A34816"/>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A34816"/>
    <w:pPr>
      <w:tabs>
        <w:tab w:val="center" w:pos="4680"/>
        <w:tab w:val="right" w:pos="9360"/>
      </w:tabs>
    </w:pPr>
  </w:style>
  <w:style w:type="character" w:customStyle="1" w:styleId="FooterChar">
    <w:name w:val="Footer Char"/>
    <w:basedOn w:val="DefaultParagraphFont"/>
    <w:link w:val="Footer"/>
    <w:uiPriority w:val="99"/>
    <w:rsid w:val="00A34816"/>
    <w:rPr>
      <w:rFonts w:ascii="Times New Roman" w:eastAsia="Times New Roman" w:hAnsi="Times New Roman" w:cs="Times New Roman"/>
      <w:sz w:val="20"/>
      <w:szCs w:val="20"/>
      <w:lang w:val="en-US" w:eastAsia="ru-RU"/>
    </w:rPr>
  </w:style>
  <w:style w:type="character" w:customStyle="1" w:styleId="UnresolvedMention">
    <w:name w:val="Unresolved Mention"/>
    <w:basedOn w:val="DefaultParagraphFont"/>
    <w:uiPriority w:val="99"/>
    <w:semiHidden/>
    <w:unhideWhenUsed/>
    <w:rsid w:val="00A34816"/>
    <w:rPr>
      <w:color w:val="605E5C"/>
      <w:shd w:val="clear" w:color="auto" w:fill="E1DFDD"/>
    </w:rPr>
  </w:style>
  <w:style w:type="paragraph" w:styleId="ListParagraph">
    <w:name w:val="List Paragraph"/>
    <w:basedOn w:val="Normal"/>
    <w:uiPriority w:val="34"/>
    <w:qFormat/>
    <w:rsid w:val="00097060"/>
    <w:pPr>
      <w:spacing w:after="200" w:line="276" w:lineRule="auto"/>
      <w:ind w:left="720"/>
      <w:contextualSpacing/>
    </w:pPr>
    <w:rPr>
      <w:rFonts w:asciiTheme="minorHAnsi" w:eastAsiaTheme="minorEastAsia" w:hAnsiTheme="minorHAnsi" w:cstheme="minorBidi"/>
      <w:sz w:val="22"/>
      <w:szCs w:val="22"/>
      <w:lang w:eastAsia="en-US"/>
    </w:rPr>
  </w:style>
  <w:style w:type="paragraph" w:styleId="BodyTextIndent">
    <w:name w:val="Body Text Indent"/>
    <w:basedOn w:val="Normal"/>
    <w:link w:val="BodyTextIndentChar"/>
    <w:rsid w:val="00A33047"/>
    <w:pPr>
      <w:ind w:firstLine="900"/>
      <w:jc w:val="both"/>
    </w:pPr>
    <w:rPr>
      <w:sz w:val="24"/>
    </w:rPr>
  </w:style>
  <w:style w:type="character" w:customStyle="1" w:styleId="BodyTextIndentChar">
    <w:name w:val="Body Text Indent Char"/>
    <w:basedOn w:val="DefaultParagraphFont"/>
    <w:link w:val="BodyTextIndent"/>
    <w:rsid w:val="00A33047"/>
    <w:rPr>
      <w:rFonts w:ascii="Times New Roman" w:eastAsia="Times New Roman" w:hAnsi="Times New Roman" w:cs="Times New Roman"/>
      <w:sz w:val="24"/>
      <w:szCs w:val="20"/>
      <w:lang w:val="en-US" w:eastAsia="ru-RU"/>
    </w:rPr>
  </w:style>
  <w:style w:type="paragraph" w:styleId="BodyText">
    <w:name w:val="Body Text"/>
    <w:basedOn w:val="Normal"/>
    <w:link w:val="BodyTextChar"/>
    <w:uiPriority w:val="99"/>
    <w:semiHidden/>
    <w:unhideWhenUsed/>
    <w:rsid w:val="00425DE2"/>
    <w:pPr>
      <w:spacing w:after="120"/>
    </w:pPr>
  </w:style>
  <w:style w:type="character" w:customStyle="1" w:styleId="BodyTextChar">
    <w:name w:val="Body Text Char"/>
    <w:basedOn w:val="DefaultParagraphFont"/>
    <w:link w:val="BodyText"/>
    <w:uiPriority w:val="99"/>
    <w:semiHidden/>
    <w:rsid w:val="00425DE2"/>
    <w:rPr>
      <w:rFonts w:ascii="Times New Roman" w:eastAsia="Times New Roman" w:hAnsi="Times New Roman" w:cs="Times New Roman"/>
      <w:sz w:val="20"/>
      <w:szCs w:val="20"/>
      <w:lang w:val="en-US" w:eastAsia="ru-RU"/>
    </w:rPr>
  </w:style>
  <w:style w:type="character" w:customStyle="1" w:styleId="Heading2Char">
    <w:name w:val="Heading 2 Char"/>
    <w:basedOn w:val="DefaultParagraphFont"/>
    <w:link w:val="Heading2"/>
    <w:uiPriority w:val="9"/>
    <w:semiHidden/>
    <w:rsid w:val="00E668F8"/>
    <w:rPr>
      <w:rFonts w:asciiTheme="majorHAnsi" w:eastAsiaTheme="majorEastAsia" w:hAnsiTheme="majorHAnsi" w:cstheme="majorBidi"/>
      <w:color w:val="2F5496" w:themeColor="accent1" w:themeShade="BF"/>
      <w:sz w:val="26"/>
      <w:szCs w:val="26"/>
      <w:lang w:val="en-US"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odyTextIndent3">
    <w:name w:val="Body Text Indent 3"/>
    <w:basedOn w:val="Normal"/>
    <w:link w:val="BodyTextIndent3Char"/>
    <w:uiPriority w:val="99"/>
    <w:semiHidden/>
    <w:unhideWhenUsed/>
    <w:rsid w:val="00CD08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855"/>
    <w:rPr>
      <w:sz w:val="16"/>
      <w:szCs w:val="16"/>
      <w:lang w:eastAsia="ru-RU"/>
    </w:rPr>
  </w:style>
  <w:style w:type="paragraph" w:styleId="BodyTextIndent2">
    <w:name w:val="Body Text Indent 2"/>
    <w:basedOn w:val="Normal"/>
    <w:link w:val="BodyTextIndent2Char"/>
    <w:uiPriority w:val="99"/>
    <w:semiHidden/>
    <w:unhideWhenUsed/>
    <w:rsid w:val="001F5885"/>
    <w:pPr>
      <w:spacing w:after="120" w:line="480" w:lineRule="auto"/>
      <w:ind w:left="283"/>
    </w:pPr>
  </w:style>
  <w:style w:type="character" w:customStyle="1" w:styleId="BodyTextIndent2Char">
    <w:name w:val="Body Text Indent 2 Char"/>
    <w:basedOn w:val="DefaultParagraphFont"/>
    <w:link w:val="BodyTextIndent2"/>
    <w:uiPriority w:val="99"/>
    <w:semiHidden/>
    <w:rsid w:val="001F5885"/>
    <w:rPr>
      <w:lang w:eastAsia="ru-RU"/>
    </w:rPr>
  </w:style>
  <w:style w:type="paragraph" w:styleId="FootnoteText">
    <w:name w:val="footnote text"/>
    <w:basedOn w:val="Normal"/>
    <w:link w:val="FootnoteTextChar"/>
    <w:uiPriority w:val="99"/>
    <w:semiHidden/>
    <w:unhideWhenUsed/>
    <w:rsid w:val="001F5885"/>
  </w:style>
  <w:style w:type="character" w:customStyle="1" w:styleId="FootnoteTextChar">
    <w:name w:val="Footnote Text Char"/>
    <w:basedOn w:val="DefaultParagraphFont"/>
    <w:link w:val="FootnoteText"/>
    <w:uiPriority w:val="99"/>
    <w:semiHidden/>
    <w:rsid w:val="001F5885"/>
    <w:rPr>
      <w:lang w:eastAsia="ru-RU"/>
    </w:rPr>
  </w:style>
  <w:style w:type="character" w:styleId="FootnoteReference">
    <w:name w:val="footnote reference"/>
    <w:basedOn w:val="DefaultParagraphFont"/>
    <w:uiPriority w:val="99"/>
    <w:semiHidden/>
    <w:unhideWhenUsed/>
    <w:rsid w:val="001F5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9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arentcenterhub.org/adhd/" TargetMode="External"/><Relationship Id="rId18" Type="http://schemas.openxmlformats.org/officeDocument/2006/relationships/hyperlink" Target="http://www.parentcenterhub.org/epilepsy/" TargetMode="External"/><Relationship Id="rId26" Type="http://schemas.openxmlformats.org/officeDocument/2006/relationships/hyperlink" Target="http://www.paulakluth.com/readings/inclusive-schooling/special-education-is-not-a-place/" TargetMode="External"/><Relationship Id="rId21" Type="http://schemas.openxmlformats.org/officeDocument/2006/relationships/hyperlink" Target="http://www.parentcenterhub.org/ld/" TargetMode="External"/><Relationship Id="rId34" Type="http://schemas.openxmlformats.org/officeDocument/2006/relationships/hyperlink" Target="https://auca.kg/uploads/Students_life/Docs/Code%20of%20Students%202019.pdf" TargetMode="External"/><Relationship Id="rId7" Type="http://schemas.openxmlformats.org/officeDocument/2006/relationships/endnotes" Target="endnotes.xml"/><Relationship Id="rId12" Type="http://schemas.openxmlformats.org/officeDocument/2006/relationships/hyperlink" Target="https://www.mayoclinic.org/" TargetMode="External"/><Relationship Id="rId17" Type="http://schemas.openxmlformats.org/officeDocument/2006/relationships/hyperlink" Target="http://www.parentcenterhub.org/emotionaldisturbance/" TargetMode="External"/><Relationship Id="rId25" Type="http://schemas.openxmlformats.org/officeDocument/2006/relationships/hyperlink" Target="http://www.parentcenterhub.org/spinabifida/" TargetMode="External"/><Relationship Id="rId33" Type="http://schemas.openxmlformats.org/officeDocument/2006/relationships/hyperlink" Target="https://auca.kg/en/psycon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entcenterhub.org/hearingloss/" TargetMode="External"/><Relationship Id="rId20" Type="http://schemas.openxmlformats.org/officeDocument/2006/relationships/hyperlink" Target="http://www.parentcenterhub.org/intellectual/" TargetMode="External"/><Relationship Id="rId29" Type="http://schemas.openxmlformats.org/officeDocument/2006/relationships/hyperlink" Target="http://www.parentcenterhub.org/t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ughtco.com/special-education-resource-room-3110962" TargetMode="External"/><Relationship Id="rId24" Type="http://schemas.openxmlformats.org/officeDocument/2006/relationships/hyperlink" Target="http://www.parentcenterhub.org/cp/" TargetMode="External"/><Relationship Id="rId32" Type="http://schemas.openxmlformats.org/officeDocument/2006/relationships/hyperlink" Target="https://auca.kg/en/academic_advis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entcenterhub.org/deafblindness/" TargetMode="External"/><Relationship Id="rId23" Type="http://schemas.openxmlformats.org/officeDocument/2006/relationships/hyperlink" Target="http://www.parentcenterhub.org/ohi/" TargetMode="External"/><Relationship Id="rId28" Type="http://schemas.openxmlformats.org/officeDocument/2006/relationships/hyperlink" Target="http://www.parentcenterhub.org/visualimpairment/" TargetMode="External"/><Relationship Id="rId36" Type="http://schemas.openxmlformats.org/officeDocument/2006/relationships/hyperlink" Target="https://auca.kg/en/p5732652484/" TargetMode="External"/><Relationship Id="rId10" Type="http://schemas.openxmlformats.org/officeDocument/2006/relationships/hyperlink" Target="https://www.ed.gov.nl.ca/edu/k12/studentsupportservices/exceptionalities.html" TargetMode="External"/><Relationship Id="rId19" Type="http://schemas.openxmlformats.org/officeDocument/2006/relationships/hyperlink" Target="http://www.parentcenterhub.org/downsyndrome/" TargetMode="External"/><Relationship Id="rId31" Type="http://schemas.openxmlformats.org/officeDocument/2006/relationships/hyperlink" Target="https://warc.auca.kg/" TargetMode="External"/><Relationship Id="rId4" Type="http://schemas.openxmlformats.org/officeDocument/2006/relationships/settings" Target="settings.xml"/><Relationship Id="rId9" Type="http://schemas.openxmlformats.org/officeDocument/2006/relationships/hyperlink" Target="https://www.teachspeced.ca/teaching-strategies-students-special-needs" TargetMode="External"/><Relationship Id="rId14" Type="http://schemas.openxmlformats.org/officeDocument/2006/relationships/hyperlink" Target="http://www.parentcenterhub.org/autism-navigator/" TargetMode="External"/><Relationship Id="rId22" Type="http://schemas.openxmlformats.org/officeDocument/2006/relationships/hyperlink" Target="http://www.parentcenterhub.org/multiple/" TargetMode="External"/><Relationship Id="rId27" Type="http://schemas.openxmlformats.org/officeDocument/2006/relationships/hyperlink" Target="http://www.parentcenterhub.org/speechlanguage/" TargetMode="External"/><Relationship Id="rId30" Type="http://schemas.openxmlformats.org/officeDocument/2006/relationships/hyperlink" Target="https://library.auca.kg/" TargetMode="External"/><Relationship Id="rId35" Type="http://schemas.openxmlformats.org/officeDocument/2006/relationships/hyperlink" Target="https://auca.kg/uploads/Faculty%20Senate/Academic%20Appeals%20Committee%20Bylaws.pdf" TargetMode="External"/><Relationship Id="rId8" Type="http://schemas.openxmlformats.org/officeDocument/2006/relationships/hyperlink" Target="mailto:yarova_o@auca.k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09k8GCD7ZgqOjCjynJXiY0lvg==">AMUW2mUbbrt5kXV+DkOs+jSYml4aq0GSwxsKO8LaI6fs8QRC7Xd/vwJImhg1KksYpmJY0EYqmEsxbGm8hs6GxvtpHWOTHw3jQiZhsV6ioPffaC2DbkxifXk=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o.yarova</dc:creator>
  <cp:lastModifiedBy>user</cp:lastModifiedBy>
  <cp:revision>14</cp:revision>
  <dcterms:created xsi:type="dcterms:W3CDTF">2023-01-13T05:22:00Z</dcterms:created>
  <dcterms:modified xsi:type="dcterms:W3CDTF">2023-01-15T09:57:00Z</dcterms:modified>
</cp:coreProperties>
</file>